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DF88" w14:textId="0835B6F7" w:rsid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B3690">
        <w:rPr>
          <w:rFonts w:ascii="Arial" w:hAnsi="Arial" w:cs="Arial"/>
          <w:b/>
          <w:bCs/>
          <w:sz w:val="36"/>
          <w:szCs w:val="36"/>
        </w:rPr>
        <w:t>OBRAS 202</w:t>
      </w:r>
      <w:r w:rsidR="00DA1CE2">
        <w:rPr>
          <w:rFonts w:ascii="Arial" w:hAnsi="Arial" w:cs="Arial"/>
          <w:b/>
          <w:bCs/>
          <w:sz w:val="36"/>
          <w:szCs w:val="36"/>
        </w:rPr>
        <w:t>5</w:t>
      </w:r>
    </w:p>
    <w:p w14:paraId="2D2713EA" w14:textId="77777777" w:rsid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F33B1A1" w14:textId="77777777" w:rsidR="00DB3690" w:rsidRPr="00DB3690" w:rsidRDefault="00DB3690" w:rsidP="00DB369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D323B1E" w14:textId="43C9420B" w:rsidR="00DB3690" w:rsidRPr="00DB3690" w:rsidRDefault="00DB3690" w:rsidP="00DB3690">
      <w:pPr>
        <w:jc w:val="both"/>
        <w:rPr>
          <w:rFonts w:ascii="Arial" w:hAnsi="Arial" w:cs="Arial"/>
          <w:sz w:val="36"/>
          <w:szCs w:val="36"/>
        </w:rPr>
      </w:pPr>
      <w:r w:rsidRPr="00DB3690">
        <w:rPr>
          <w:rFonts w:ascii="Arial" w:hAnsi="Arial" w:cs="Arial"/>
          <w:sz w:val="36"/>
          <w:szCs w:val="36"/>
        </w:rPr>
        <w:t>* Não há obras em 202</w:t>
      </w:r>
      <w:r w:rsidR="00DA1CE2">
        <w:rPr>
          <w:rFonts w:ascii="Arial" w:hAnsi="Arial" w:cs="Arial"/>
          <w:sz w:val="36"/>
          <w:szCs w:val="36"/>
        </w:rPr>
        <w:t>5</w:t>
      </w:r>
      <w:r w:rsidRPr="00DB3690">
        <w:rPr>
          <w:rFonts w:ascii="Arial" w:hAnsi="Arial" w:cs="Arial"/>
          <w:sz w:val="36"/>
          <w:szCs w:val="36"/>
        </w:rPr>
        <w:t>, e, portanto, não informação sobre data de início, etapas, percentual concluído, status e previsão de conclusão, nem quantitativos executados e preços praticados.</w:t>
      </w:r>
    </w:p>
    <w:p w14:paraId="5B12A844" w14:textId="2E06F040" w:rsidR="00DB3690" w:rsidRPr="00DB3690" w:rsidRDefault="00DB3690" w:rsidP="00DB3690">
      <w:pPr>
        <w:jc w:val="both"/>
        <w:rPr>
          <w:rFonts w:ascii="Arial" w:hAnsi="Arial" w:cs="Arial"/>
          <w:sz w:val="36"/>
          <w:szCs w:val="36"/>
        </w:rPr>
      </w:pPr>
      <w:r w:rsidRPr="00DB3690">
        <w:rPr>
          <w:rFonts w:ascii="Arial" w:hAnsi="Arial" w:cs="Arial"/>
          <w:sz w:val="36"/>
          <w:szCs w:val="36"/>
        </w:rPr>
        <w:t>* Não há obras paralisadas no Legislativo.</w:t>
      </w:r>
    </w:p>
    <w:sectPr w:rsidR="00DB3690" w:rsidRPr="00DB3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90"/>
    <w:rsid w:val="003B23D9"/>
    <w:rsid w:val="003F3539"/>
    <w:rsid w:val="00DA1CE2"/>
    <w:rsid w:val="00DB3690"/>
    <w:rsid w:val="00F6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3534"/>
  <w15:chartTrackingRefBased/>
  <w15:docId w15:val="{C0D21A91-02FB-4165-9B3C-D5B4B567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4</cp:revision>
  <dcterms:created xsi:type="dcterms:W3CDTF">2023-06-27T15:21:00Z</dcterms:created>
  <dcterms:modified xsi:type="dcterms:W3CDTF">2025-01-03T12:12:00Z</dcterms:modified>
</cp:coreProperties>
</file>