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53CC" w14:textId="77777777" w:rsidR="002F4388" w:rsidRDefault="002F4388" w:rsidP="002F4388">
      <w:pPr>
        <w:jc w:val="center"/>
      </w:pPr>
      <w:bookmarkStart w:id="0" w:name="_GoBack"/>
      <w:r>
        <w:t>RESOLUÇÃO DE MESA N° 03/2020</w:t>
      </w:r>
    </w:p>
    <w:bookmarkEnd w:id="0"/>
    <w:p w14:paraId="19447894" w14:textId="77777777" w:rsidR="002F4388" w:rsidRDefault="002F4388" w:rsidP="002F4388">
      <w:pPr>
        <w:jc w:val="both"/>
      </w:pPr>
      <w:r>
        <w:tab/>
      </w:r>
      <w:r>
        <w:tab/>
      </w:r>
      <w:r>
        <w:tab/>
        <w:t xml:space="preserve">DISPÕE sobre medidas de prevenção ao contágio pelo novo </w:t>
      </w:r>
      <w:proofErr w:type="spellStart"/>
      <w:r>
        <w:t>Coronavírus</w:t>
      </w:r>
      <w:proofErr w:type="spellEnd"/>
      <w:r>
        <w:t xml:space="preserve"> (COVID-19) no âmbito da Câmara de Vereadores de Campo Novo/RS.</w:t>
      </w:r>
    </w:p>
    <w:p w14:paraId="72D27378" w14:textId="77777777" w:rsidR="002F4388" w:rsidRDefault="002F4388" w:rsidP="002F4388">
      <w:pPr>
        <w:jc w:val="both"/>
      </w:pPr>
      <w:r>
        <w:tab/>
      </w:r>
      <w:r>
        <w:tab/>
      </w:r>
      <w:r>
        <w:tab/>
        <w:t xml:space="preserve">CONSIDERANDO a necessidade de se definir medidas de prevenção, contenção ao contágio do </w:t>
      </w:r>
      <w:proofErr w:type="spellStart"/>
      <w:r>
        <w:t>Coronavirus</w:t>
      </w:r>
      <w:proofErr w:type="spellEnd"/>
      <w:r>
        <w:t xml:space="preserve"> e visando se antecipar à chegada do COVID-19, o PRESIDENTE DA CÂMARA MUNICIPAL DE CAMPO NOVO/RS, no uso de suas atribuições legais, DECIDE:</w:t>
      </w:r>
    </w:p>
    <w:p w14:paraId="0EA4BB28" w14:textId="77777777" w:rsidR="002F4388" w:rsidRDefault="002F4388" w:rsidP="002F4388">
      <w:pPr>
        <w:jc w:val="both"/>
      </w:pPr>
      <w:r>
        <w:tab/>
      </w:r>
      <w:r>
        <w:tab/>
        <w:t xml:space="preserve">Art. 1º Adota as medidas temporárias de prevenção ao contágio pelo </w:t>
      </w:r>
      <w:proofErr w:type="spellStart"/>
      <w:r>
        <w:t>CoronavÍrus</w:t>
      </w:r>
      <w:proofErr w:type="spellEnd"/>
      <w:r>
        <w:t xml:space="preserve"> (COVID-19) no âmbito da repartição do Legislativo Municipal, tratando a situação EXCEPCIONAL e TRANSITÓRIA;</w:t>
      </w:r>
    </w:p>
    <w:p w14:paraId="60ACAB0C" w14:textId="77777777" w:rsidR="002F4388" w:rsidRDefault="002F4388" w:rsidP="002F4388">
      <w:pPr>
        <w:jc w:val="both"/>
      </w:pPr>
      <w:r>
        <w:tab/>
      </w:r>
      <w:r>
        <w:tab/>
        <w:t>Art. 2° Fica temporariamente suspenso o atendimento presencial do público externo.</w:t>
      </w:r>
    </w:p>
    <w:p w14:paraId="5B2ACA11" w14:textId="77777777" w:rsidR="002F4388" w:rsidRDefault="002F4388" w:rsidP="002F4388">
      <w:pPr>
        <w:jc w:val="both"/>
      </w:pPr>
      <w:r>
        <w:tab/>
      </w:r>
      <w:r>
        <w:tab/>
        <w:t>Art. 3° O expediente da Câmara de Vereadores será INTERNO das 07 às 13:00hs.</w:t>
      </w:r>
    </w:p>
    <w:p w14:paraId="1396DECC" w14:textId="77777777" w:rsidR="002F4388" w:rsidRDefault="002F4388" w:rsidP="002F4388">
      <w:pPr>
        <w:jc w:val="both"/>
      </w:pPr>
      <w:r>
        <w:tab/>
      </w:r>
      <w:r>
        <w:tab/>
        <w:t>Art. 4° Fica temporariamente suspensa a presença de público externo em Sessões Plenárias e reuniões de Comissão, sendo estas restritas aos agentes políticos e servidores.</w:t>
      </w:r>
    </w:p>
    <w:p w14:paraId="1DEDEBD0" w14:textId="77777777" w:rsidR="002F4388" w:rsidRDefault="002F4388" w:rsidP="002F4388">
      <w:pPr>
        <w:jc w:val="both"/>
      </w:pPr>
      <w:r>
        <w:tab/>
      </w:r>
      <w:r>
        <w:tab/>
        <w:t>Art. 5° Fica temporariamente suspenso o uso das dependências da câmara para realização de qualquer tipo de reunião ou evento.</w:t>
      </w:r>
    </w:p>
    <w:p w14:paraId="4B7C4AC7" w14:textId="77777777" w:rsidR="002F4388" w:rsidRDefault="002F4388" w:rsidP="002F4388">
      <w:pPr>
        <w:jc w:val="both"/>
      </w:pPr>
      <w:r>
        <w:tab/>
      </w:r>
      <w:r>
        <w:tab/>
        <w:t>Art. 6° Os Servidores, agentes políticos, terceirizados, colaboradores da Câmara de Vereadores de Campo Novo/RS, que utilizem o serviço do Poder Legislativo ou ingressem em suas unidades, deverão observar rigorosamente as orientações do Ministério de saúde sobre medidas de prevenção à disseminação do COVID-19.</w:t>
      </w:r>
    </w:p>
    <w:p w14:paraId="7A4D8151" w14:textId="77777777" w:rsidR="002F4388" w:rsidRDefault="002F4388" w:rsidP="002F4388">
      <w:pPr>
        <w:jc w:val="both"/>
      </w:pPr>
      <w:r>
        <w:tab/>
        <w:t>Art. 7° Vereadores e funcionários com idade superior a 60 anos, gestantes e aqueles submetidos a intervenção cirúrgica ou em tratamento de saúde que provoque diminuição da imunidade, estarão dispensados do ponto, ficarão à disposição da Administração desta casa Legislativa, podendo ser convocados a qualquer momento caso necessário, no caso dos agentes políticos que se enquadrarem neste artigo terão justificadas suas ausências das reuniões de Comissões e nas Sessões Plenárias;</w:t>
      </w:r>
    </w:p>
    <w:p w14:paraId="0A66F624" w14:textId="77777777" w:rsidR="002F4388" w:rsidRDefault="002F4388" w:rsidP="002F4388">
      <w:pPr>
        <w:jc w:val="both"/>
      </w:pPr>
      <w:r>
        <w:tab/>
        <w:t>Art. 8° Ficam suspensas todas as diárias, sendo que excepcionais poderão ser autorizadas a ser avaliada pela presidência;</w:t>
      </w:r>
    </w:p>
    <w:p w14:paraId="2AFD8458" w14:textId="77777777" w:rsidR="002F4388" w:rsidRDefault="002F4388" w:rsidP="002F4388">
      <w:pPr>
        <w:jc w:val="both"/>
      </w:pPr>
      <w:r>
        <w:tab/>
        <w:t>Art. 9° Esta RESOLUÇÃO DE MESA entra em vigor na data de sua publicação, produzindo efeitos até o dia 03 de abril de 2020.</w:t>
      </w:r>
    </w:p>
    <w:p w14:paraId="5ACADF76" w14:textId="77777777" w:rsidR="002F4388" w:rsidRDefault="002F4388" w:rsidP="002F4388">
      <w:pPr>
        <w:jc w:val="both"/>
      </w:pPr>
    </w:p>
    <w:p w14:paraId="33EB9440" w14:textId="77777777" w:rsidR="002F4388" w:rsidRDefault="002F4388" w:rsidP="002F4388">
      <w:pPr>
        <w:jc w:val="both"/>
      </w:pPr>
      <w:r>
        <w:t>JOSE CARLOS DE ARAUJO              JOCEMAR SCHERER                              MARCIELI DOS REIS</w:t>
      </w:r>
    </w:p>
    <w:p w14:paraId="6FA321AE" w14:textId="77777777" w:rsidR="002F4388" w:rsidRDefault="002F4388" w:rsidP="002F4388">
      <w:pPr>
        <w:jc w:val="both"/>
      </w:pPr>
      <w:r>
        <w:t xml:space="preserve">     Presidente                                      Vice-Presidente</w:t>
      </w:r>
      <w:r>
        <w:tab/>
      </w:r>
      <w:r>
        <w:tab/>
        <w:t xml:space="preserve">               Secretaria</w:t>
      </w:r>
    </w:p>
    <w:p w14:paraId="7087E9B6" w14:textId="77777777" w:rsidR="002F4388" w:rsidRDefault="002F4388"/>
    <w:sectPr w:rsidR="002F4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88"/>
    <w:rsid w:val="002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2491"/>
  <w15:chartTrackingRefBased/>
  <w15:docId w15:val="{9D07CB3C-423F-4886-8D40-8F762ABF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38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2020-03-26T10:45:00Z</dcterms:created>
  <dcterms:modified xsi:type="dcterms:W3CDTF">2020-03-26T10:46:00Z</dcterms:modified>
</cp:coreProperties>
</file>