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2A" w:rsidRPr="00A0252A" w:rsidRDefault="00A0252A" w:rsidP="00A0252A">
      <w:pPr>
        <w:jc w:val="center"/>
        <w:rPr>
          <w:rFonts w:ascii="MingLiU_HKSCS-ExtB" w:eastAsia="MingLiU_HKSCS-ExtB" w:hAnsi="MingLiU_HKSCS-ExtB" w:cs="Arial"/>
          <w:b/>
          <w:sz w:val="28"/>
          <w:szCs w:val="28"/>
        </w:rPr>
      </w:pPr>
      <w:r w:rsidRPr="00A0252A">
        <w:rPr>
          <w:rFonts w:ascii="MingLiU_HKSCS-ExtB" w:eastAsia="MingLiU_HKSCS-ExtB" w:hAnsi="MingLiU_HKSCS-ExtB" w:cs="Arial"/>
          <w:b/>
          <w:sz w:val="28"/>
          <w:szCs w:val="28"/>
        </w:rPr>
        <w:t>LEI MUNICIPAL Nº 2313, de 09 de agosto de 2019</w:t>
      </w:r>
      <w:r w:rsidRPr="00A0252A">
        <w:rPr>
          <w:rFonts w:ascii="MingLiU_HKSCS-ExtB" w:eastAsia="MingLiU_HKSCS-ExtB" w:hAnsi="MingLiU_HKSCS-ExtB" w:cs="Arial"/>
          <w:b/>
          <w:sz w:val="28"/>
          <w:szCs w:val="28"/>
        </w:rPr>
        <w:t>.</w:t>
      </w:r>
    </w:p>
    <w:p w:rsidR="00A0252A" w:rsidRPr="00A0252A" w:rsidRDefault="00A0252A" w:rsidP="00A0252A">
      <w:pPr>
        <w:jc w:val="both"/>
        <w:rPr>
          <w:rFonts w:ascii="MingLiU_HKSCS-ExtB" w:eastAsia="MingLiU_HKSCS-ExtB" w:hAnsi="MingLiU_HKSCS-ExtB" w:cs="Arial"/>
          <w:u w:val="single"/>
        </w:rPr>
      </w:pPr>
    </w:p>
    <w:p w:rsidR="00A0252A" w:rsidRPr="00A0252A" w:rsidRDefault="00A0252A" w:rsidP="00A0252A">
      <w:pPr>
        <w:ind w:left="2124" w:firstLine="6"/>
        <w:jc w:val="both"/>
        <w:rPr>
          <w:rFonts w:ascii="MingLiU_HKSCS-ExtB" w:eastAsia="MingLiU_HKSCS-ExtB" w:hAnsi="MingLiU_HKSCS-ExtB" w:cs="Arial"/>
        </w:rPr>
      </w:pPr>
      <w:r w:rsidRPr="00A0252A">
        <w:rPr>
          <w:rFonts w:ascii="MingLiU_HKSCS-ExtB" w:eastAsia="MingLiU_HKSCS-ExtB" w:hAnsi="MingLiU_HKSCS-ExtB" w:cs="Arial"/>
          <w:b/>
          <w:i/>
        </w:rPr>
        <w:t>DEFINE SITUAÇÃO DE EXCEPCIONAL INTERESSE PÚBLICO, E AUTORIZA O PODER EXECUTIVO MUNICIPAL A EFETUAR CONTRATAÇÃO TEMPORÁRIA, DE NATUREZA ADMINISTRATIVA E DÁ OUTRAS PROVIDÊNCIAS.</w:t>
      </w:r>
    </w:p>
    <w:p w:rsidR="00A0252A" w:rsidRPr="00A0252A" w:rsidRDefault="00A0252A" w:rsidP="00A0252A">
      <w:pPr>
        <w:jc w:val="both"/>
        <w:rPr>
          <w:rFonts w:ascii="MingLiU_HKSCS-ExtB" w:eastAsia="MingLiU_HKSCS-ExtB" w:hAnsi="MingLiU_HKSCS-ExtB" w:cs="Arial"/>
        </w:rPr>
      </w:pPr>
    </w:p>
    <w:p w:rsidR="00A0252A" w:rsidRPr="00A0252A" w:rsidRDefault="00A0252A" w:rsidP="00A0252A">
      <w:pPr>
        <w:jc w:val="both"/>
        <w:rPr>
          <w:rFonts w:ascii="MingLiU_HKSCS-ExtB" w:eastAsia="MingLiU_HKSCS-ExtB" w:hAnsi="MingLiU_HKSCS-ExtB" w:cs="Arial"/>
        </w:rPr>
      </w:pPr>
      <w:r w:rsidRPr="00A0252A">
        <w:rPr>
          <w:rFonts w:ascii="MingLiU_HKSCS-ExtB" w:eastAsia="MingLiU_HKSCS-ExtB" w:hAnsi="MingLiU_HKSCS-ExtB" w:cs="Arial"/>
        </w:rPr>
        <w:tab/>
      </w:r>
      <w:r w:rsidRPr="00A0252A">
        <w:rPr>
          <w:rFonts w:ascii="MingLiU_HKSCS-ExtB" w:eastAsia="MingLiU_HKSCS-ExtB" w:hAnsi="MingLiU_HKSCS-ExtB" w:cs="Arial"/>
        </w:rPr>
        <w:tab/>
      </w:r>
      <w:r w:rsidRPr="00A0252A">
        <w:rPr>
          <w:rFonts w:ascii="MingLiU_HKSCS-ExtB" w:eastAsia="MingLiU_HKSCS-ExtB" w:hAnsi="MingLiU_HKSCS-ExtB" w:cs="Arial"/>
          <w:b/>
        </w:rPr>
        <w:t xml:space="preserve">ANTONIO SARTORI, </w:t>
      </w:r>
      <w:r w:rsidRPr="00A0252A">
        <w:rPr>
          <w:rFonts w:ascii="MingLiU_HKSCS-ExtB" w:eastAsia="MingLiU_HKSCS-ExtB" w:hAnsi="MingLiU_HKSCS-ExtB" w:cs="Arial"/>
        </w:rPr>
        <w:t xml:space="preserve">Prefeito Municipal de Campo Novo, Estado do Rio Grande do Sul, no uso das atribuições que lhe são conferidas pela Lei Orgânica Municipal, </w:t>
      </w:r>
      <w:r w:rsidRPr="00A0252A">
        <w:rPr>
          <w:rFonts w:ascii="MingLiU_HKSCS-ExtB" w:eastAsia="MingLiU_HKSCS-ExtB" w:hAnsi="MingLiU_HKSCS-ExtB" w:cs="Arial"/>
          <w:b/>
        </w:rPr>
        <w:t xml:space="preserve">FAÇO SABER </w:t>
      </w:r>
      <w:r w:rsidRPr="00A0252A">
        <w:rPr>
          <w:rFonts w:ascii="MingLiU_HKSCS-ExtB" w:eastAsia="MingLiU_HKSCS-ExtB" w:hAnsi="MingLiU_HKSCS-ExtB" w:cs="Arial"/>
        </w:rPr>
        <w:t>que a Câmara Municipal de Vereadores aprovou e eu sanciono e promulgo a seguinte Lei:</w:t>
      </w:r>
    </w:p>
    <w:p w:rsidR="00A0252A" w:rsidRPr="00A0252A" w:rsidRDefault="00A0252A" w:rsidP="00A0252A">
      <w:pPr>
        <w:jc w:val="both"/>
        <w:rPr>
          <w:rFonts w:ascii="MingLiU_HKSCS-ExtB" w:eastAsia="MingLiU_HKSCS-ExtB" w:hAnsi="MingLiU_HKSCS-ExtB" w:cs="Arial"/>
        </w:rPr>
      </w:pPr>
    </w:p>
    <w:p w:rsidR="00A0252A" w:rsidRPr="00A0252A" w:rsidRDefault="00A0252A" w:rsidP="00A0252A">
      <w:pPr>
        <w:jc w:val="both"/>
        <w:rPr>
          <w:rFonts w:ascii="MingLiU_HKSCS-ExtB" w:eastAsia="MingLiU_HKSCS-ExtB" w:hAnsi="MingLiU_HKSCS-ExtB" w:cs="Arial"/>
        </w:rPr>
      </w:pPr>
      <w:r w:rsidRPr="00A0252A">
        <w:rPr>
          <w:rFonts w:ascii="MingLiU_HKSCS-ExtB" w:eastAsia="MingLiU_HKSCS-ExtB" w:hAnsi="MingLiU_HKSCS-ExtB" w:cs="Arial"/>
        </w:rPr>
        <w:tab/>
      </w:r>
      <w:r w:rsidRPr="00A0252A">
        <w:rPr>
          <w:rFonts w:ascii="MingLiU_HKSCS-ExtB" w:eastAsia="MingLiU_HKSCS-ExtB" w:hAnsi="MingLiU_HKSCS-ExtB" w:cs="Arial"/>
        </w:rPr>
        <w:tab/>
      </w:r>
      <w:r w:rsidRPr="00A0252A">
        <w:rPr>
          <w:rFonts w:ascii="MingLiU_HKSCS-ExtB" w:eastAsia="MingLiU_HKSCS-ExtB" w:hAnsi="MingLiU_HKSCS-ExtB" w:cs="Arial"/>
          <w:b/>
        </w:rPr>
        <w:t xml:space="preserve">Art. 1º - </w:t>
      </w:r>
      <w:r w:rsidRPr="00A0252A">
        <w:rPr>
          <w:rFonts w:ascii="MingLiU_HKSCS-ExtB" w:eastAsia="MingLiU_HKSCS-ExtB" w:hAnsi="MingLiU_HKSCS-ExtB" w:cs="Arial"/>
        </w:rPr>
        <w:t>É definido como de situação de excepcional interesse público o provimento, mediante a realização de processo seletivo simplificado, a demanda de:</w:t>
      </w:r>
    </w:p>
    <w:p w:rsidR="00A0252A" w:rsidRPr="00A0252A" w:rsidRDefault="00A0252A" w:rsidP="00A0252A">
      <w:pPr>
        <w:ind w:firstLine="1418"/>
        <w:jc w:val="both"/>
        <w:rPr>
          <w:rFonts w:ascii="MingLiU_HKSCS-ExtB" w:eastAsia="MingLiU_HKSCS-ExtB" w:hAnsi="MingLiU_HKSCS-ExtB" w:cs="Arial"/>
          <w:iCs/>
        </w:rPr>
      </w:pPr>
      <w:r w:rsidRPr="00A0252A">
        <w:rPr>
          <w:rFonts w:ascii="MingLiU_HKSCS-ExtB" w:eastAsia="MingLiU_HKSCS-ExtB" w:hAnsi="MingLiU_HKSCS-ExtB" w:cs="Arial"/>
          <w:b/>
          <w:iCs/>
        </w:rPr>
        <w:t xml:space="preserve">I </w:t>
      </w:r>
      <w:r w:rsidRPr="00A0252A">
        <w:rPr>
          <w:rFonts w:ascii="MS Gothic" w:eastAsia="MS Gothic" w:hAnsi="MS Gothic" w:cs="MS Gothic" w:hint="eastAsia"/>
          <w:iCs/>
        </w:rPr>
        <w:t>–</w:t>
      </w:r>
      <w:r w:rsidRPr="00A0252A">
        <w:rPr>
          <w:rFonts w:ascii="MingLiU_HKSCS-ExtB" w:eastAsia="MingLiU_HKSCS-ExtB" w:hAnsi="MingLiU_HKSCS-ExtB" w:cs="Arial"/>
          <w:iCs/>
        </w:rPr>
        <w:t xml:space="preserve"> </w:t>
      </w:r>
      <w:r w:rsidRPr="00A0252A">
        <w:rPr>
          <w:rFonts w:ascii="MingLiU_HKSCS-ExtB" w:eastAsia="MingLiU_HKSCS-ExtB" w:hAnsi="MingLiU_HKSCS-ExtB" w:cs="Arial"/>
          <w:b/>
          <w:iCs/>
        </w:rPr>
        <w:t>02 Contratos de Agente Comunitário de Saúde</w:t>
      </w:r>
      <w:r w:rsidRPr="00A0252A">
        <w:rPr>
          <w:rFonts w:ascii="MingLiU_HKSCS-ExtB" w:eastAsia="MingLiU_HKSCS-ExtB" w:hAnsi="MingLiU_HKSCS-ExtB" w:cs="Arial"/>
          <w:iCs/>
        </w:rPr>
        <w:t xml:space="preserve"> </w:t>
      </w:r>
      <w:r w:rsidRPr="00A0252A">
        <w:rPr>
          <w:rFonts w:ascii="MS Gothic" w:eastAsia="MS Gothic" w:hAnsi="MS Gothic" w:cs="MS Gothic" w:hint="eastAsia"/>
          <w:iCs/>
        </w:rPr>
        <w:t>–</w:t>
      </w:r>
      <w:r w:rsidRPr="00A0252A">
        <w:rPr>
          <w:rFonts w:ascii="MingLiU_HKSCS-ExtB" w:eastAsia="MingLiU_HKSCS-ExtB" w:hAnsi="MingLiU_HKSCS-ExtB" w:cs="Arial"/>
          <w:iCs/>
        </w:rPr>
        <w:t xml:space="preserve"> 40 horas semanais, com a habilita</w:t>
      </w:r>
      <w:r w:rsidRPr="00A0252A">
        <w:rPr>
          <w:rFonts w:ascii="MingLiU_HKSCS-ExtB" w:eastAsia="MingLiU_HKSCS-ExtB" w:hAnsi="MingLiU_HKSCS-ExtB" w:cs="MingLiU_HKSCS-ExtB" w:hint="eastAsia"/>
          <w:iCs/>
        </w:rPr>
        <w:t>çã</w:t>
      </w:r>
      <w:r w:rsidRPr="00A0252A">
        <w:rPr>
          <w:rFonts w:ascii="MingLiU_HKSCS-ExtB" w:eastAsia="MingLiU_HKSCS-ExtB" w:hAnsi="MingLiU_HKSCS-ExtB" w:cs="Arial"/>
          <w:iCs/>
        </w:rPr>
        <w:t>o definida no Anexo I, com vencimento e adicional de Insalubridade conforme Lei Municipal 1784/2006, sendo:</w:t>
      </w:r>
    </w:p>
    <w:p w:rsidR="00A0252A" w:rsidRPr="00A0252A" w:rsidRDefault="00A0252A" w:rsidP="00A0252A">
      <w:pPr>
        <w:ind w:firstLine="1418"/>
        <w:jc w:val="both"/>
        <w:rPr>
          <w:rFonts w:ascii="MingLiU_HKSCS-ExtB" w:eastAsia="MingLiU_HKSCS-ExtB" w:hAnsi="MingLiU_HKSCS-ExtB" w:cs="Arial"/>
          <w:iCs/>
        </w:rPr>
      </w:pPr>
      <w:r w:rsidRPr="00A0252A">
        <w:rPr>
          <w:rFonts w:ascii="MingLiU_HKSCS-ExtB" w:eastAsia="MingLiU_HKSCS-ExtB" w:hAnsi="MingLiU_HKSCS-ExtB" w:cs="Arial"/>
          <w:iCs/>
        </w:rPr>
        <w:t xml:space="preserve">- 01 contrato para atuar na micro área cinco ESF I </w:t>
      </w:r>
      <w:r w:rsidRPr="00A0252A">
        <w:rPr>
          <w:rFonts w:ascii="MS Gothic" w:eastAsia="MS Gothic" w:hAnsi="MS Gothic" w:cs="MS Gothic" w:hint="eastAsia"/>
          <w:iCs/>
        </w:rPr>
        <w:t>–</w:t>
      </w:r>
      <w:r w:rsidRPr="00A0252A">
        <w:rPr>
          <w:rFonts w:ascii="MingLiU_HKSCS-ExtB" w:eastAsia="MingLiU_HKSCS-ExtB" w:hAnsi="MingLiU_HKSCS-ExtB" w:cs="Arial"/>
          <w:iCs/>
        </w:rPr>
        <w:t xml:space="preserve"> Linha S</w:t>
      </w:r>
      <w:r w:rsidRPr="00A0252A">
        <w:rPr>
          <w:rFonts w:ascii="MingLiU_HKSCS-ExtB" w:eastAsia="MingLiU_HKSCS-ExtB" w:hAnsi="MingLiU_HKSCS-ExtB" w:cs="MingLiU_HKSCS-ExtB" w:hint="eastAsia"/>
          <w:iCs/>
        </w:rPr>
        <w:t>ã</w:t>
      </w:r>
      <w:r w:rsidRPr="00A0252A">
        <w:rPr>
          <w:rFonts w:ascii="MingLiU_HKSCS-ExtB" w:eastAsia="MingLiU_HKSCS-ExtB" w:hAnsi="MingLiU_HKSCS-ExtB" w:cs="Arial"/>
          <w:iCs/>
        </w:rPr>
        <w:t>o Pedro/ S</w:t>
      </w:r>
      <w:r w:rsidRPr="00A0252A">
        <w:rPr>
          <w:rFonts w:ascii="MingLiU_HKSCS-ExtB" w:eastAsia="MingLiU_HKSCS-ExtB" w:hAnsi="MingLiU_HKSCS-ExtB" w:cs="MingLiU_HKSCS-ExtB" w:hint="eastAsia"/>
          <w:iCs/>
        </w:rPr>
        <w:t>ã</w:t>
      </w:r>
      <w:r w:rsidRPr="00A0252A">
        <w:rPr>
          <w:rFonts w:ascii="MingLiU_HKSCS-ExtB" w:eastAsia="MingLiU_HKSCS-ExtB" w:hAnsi="MingLiU_HKSCS-ExtB" w:cs="Arial"/>
          <w:iCs/>
        </w:rPr>
        <w:t>o Crist</w:t>
      </w:r>
      <w:r w:rsidRPr="00A0252A">
        <w:rPr>
          <w:rFonts w:ascii="MingLiU_HKSCS-ExtB" w:eastAsia="MingLiU_HKSCS-ExtB" w:hAnsi="MingLiU_HKSCS-ExtB" w:cs="MingLiU_HKSCS-ExtB" w:hint="eastAsia"/>
          <w:iCs/>
        </w:rPr>
        <w:t>ó</w:t>
      </w:r>
      <w:r w:rsidRPr="00A0252A">
        <w:rPr>
          <w:rFonts w:ascii="MingLiU_HKSCS-ExtB" w:eastAsia="MingLiU_HKSCS-ExtB" w:hAnsi="MingLiU_HKSCS-ExtB" w:cs="Arial"/>
          <w:iCs/>
        </w:rPr>
        <w:t>v</w:t>
      </w:r>
      <w:r w:rsidRPr="00A0252A">
        <w:rPr>
          <w:rFonts w:ascii="MingLiU_HKSCS-ExtB" w:eastAsia="MingLiU_HKSCS-ExtB" w:hAnsi="MingLiU_HKSCS-ExtB" w:cs="MingLiU_HKSCS-ExtB" w:hint="eastAsia"/>
          <w:iCs/>
        </w:rPr>
        <w:t>ã</w:t>
      </w:r>
      <w:r w:rsidRPr="00A0252A">
        <w:rPr>
          <w:rFonts w:ascii="MingLiU_HKSCS-ExtB" w:eastAsia="MingLiU_HKSCS-ExtB" w:hAnsi="MingLiU_HKSCS-ExtB" w:cs="Arial"/>
          <w:iCs/>
        </w:rPr>
        <w:t>o/ Bom Retiro;</w:t>
      </w:r>
    </w:p>
    <w:p w:rsidR="00A0252A" w:rsidRPr="00A0252A" w:rsidRDefault="00A0252A" w:rsidP="00A0252A">
      <w:pPr>
        <w:ind w:firstLine="1418"/>
        <w:jc w:val="both"/>
        <w:rPr>
          <w:rFonts w:ascii="MingLiU_HKSCS-ExtB" w:eastAsia="MingLiU_HKSCS-ExtB" w:hAnsi="MingLiU_HKSCS-ExtB" w:cs="Arial"/>
        </w:rPr>
      </w:pPr>
      <w:r w:rsidRPr="00A0252A">
        <w:rPr>
          <w:rFonts w:ascii="MingLiU_HKSCS-ExtB" w:eastAsia="MingLiU_HKSCS-ExtB" w:hAnsi="MingLiU_HKSCS-ExtB" w:cs="Arial"/>
          <w:iCs/>
        </w:rPr>
        <w:t xml:space="preserve">- 01 contrato para atuar na micro área sete ESF I </w:t>
      </w:r>
      <w:r w:rsidRPr="00A0252A">
        <w:rPr>
          <w:rFonts w:ascii="MS Gothic" w:eastAsia="MS Gothic" w:hAnsi="MS Gothic" w:cs="MS Gothic" w:hint="eastAsia"/>
          <w:iCs/>
        </w:rPr>
        <w:t>–</w:t>
      </w:r>
      <w:r w:rsidRPr="00A0252A">
        <w:rPr>
          <w:rFonts w:ascii="MingLiU_HKSCS-ExtB" w:eastAsia="MingLiU_HKSCS-ExtB" w:hAnsi="MingLiU_HKSCS-ExtB" w:cs="Arial"/>
          <w:iCs/>
        </w:rPr>
        <w:t xml:space="preserve"> Pasta Mec</w:t>
      </w:r>
      <w:r w:rsidRPr="00A0252A">
        <w:rPr>
          <w:rFonts w:ascii="MingLiU_HKSCS-ExtB" w:eastAsia="MingLiU_HKSCS-ExtB" w:hAnsi="MingLiU_HKSCS-ExtB" w:cs="MingLiU_HKSCS-ExtB" w:hint="eastAsia"/>
          <w:iCs/>
        </w:rPr>
        <w:t>â</w:t>
      </w:r>
      <w:r w:rsidRPr="00A0252A">
        <w:rPr>
          <w:rFonts w:ascii="MingLiU_HKSCS-ExtB" w:eastAsia="MingLiU_HKSCS-ExtB" w:hAnsi="MingLiU_HKSCS-ExtB" w:cs="Arial"/>
          <w:iCs/>
        </w:rPr>
        <w:t xml:space="preserve">nica/ Passo da Divisa/ Sítio Bindé.  </w:t>
      </w:r>
    </w:p>
    <w:p w:rsidR="00A0252A" w:rsidRPr="00A0252A" w:rsidRDefault="00A0252A" w:rsidP="00A0252A">
      <w:pPr>
        <w:jc w:val="both"/>
        <w:rPr>
          <w:rFonts w:ascii="MingLiU_HKSCS-ExtB" w:eastAsia="MingLiU_HKSCS-ExtB" w:hAnsi="MingLiU_HKSCS-ExtB" w:cs="Arial"/>
          <w:b/>
        </w:rPr>
      </w:pPr>
    </w:p>
    <w:p w:rsidR="00A0252A" w:rsidRPr="00A0252A" w:rsidRDefault="00A0252A" w:rsidP="00A0252A">
      <w:pPr>
        <w:jc w:val="both"/>
        <w:rPr>
          <w:rFonts w:ascii="MingLiU_HKSCS-ExtB" w:eastAsia="MingLiU_HKSCS-ExtB" w:hAnsi="MingLiU_HKSCS-ExtB" w:cs="Arial"/>
        </w:rPr>
      </w:pPr>
      <w:r w:rsidRPr="00A0252A">
        <w:rPr>
          <w:rFonts w:ascii="MingLiU_HKSCS-ExtB" w:eastAsia="MingLiU_HKSCS-ExtB" w:hAnsi="MingLiU_HKSCS-ExtB" w:cs="Arial"/>
          <w:b/>
        </w:rPr>
        <w:tab/>
      </w:r>
      <w:r w:rsidRPr="00A0252A">
        <w:rPr>
          <w:rFonts w:ascii="MingLiU_HKSCS-ExtB" w:eastAsia="MingLiU_HKSCS-ExtB" w:hAnsi="MingLiU_HKSCS-ExtB" w:cs="Arial"/>
          <w:b/>
        </w:rPr>
        <w:tab/>
        <w:t xml:space="preserve">Art. 2º - </w:t>
      </w:r>
      <w:r w:rsidRPr="00A0252A">
        <w:rPr>
          <w:rFonts w:ascii="MingLiU_HKSCS-ExtB" w:eastAsia="MingLiU_HKSCS-ExtB" w:hAnsi="MingLiU_HKSCS-ExtB" w:cs="Arial"/>
        </w:rPr>
        <w:t>Os contratos serão de natureza administrativa, por tempo determinado, a contar da admissão, pelo prazo de 12 (doze) meses, regidos pelas regras pertinentes da Lei Municipal 1110/93.</w:t>
      </w:r>
    </w:p>
    <w:p w:rsidR="00A0252A" w:rsidRPr="00A0252A" w:rsidRDefault="00A0252A" w:rsidP="00A0252A">
      <w:pPr>
        <w:ind w:firstLine="1416"/>
        <w:jc w:val="both"/>
        <w:rPr>
          <w:rFonts w:ascii="MingLiU_HKSCS-ExtB" w:eastAsia="MingLiU_HKSCS-ExtB" w:hAnsi="MingLiU_HKSCS-ExtB" w:cs="Arial"/>
        </w:rPr>
      </w:pPr>
      <w:r w:rsidRPr="00A0252A">
        <w:rPr>
          <w:rFonts w:ascii="MingLiU_HKSCS-ExtB" w:eastAsia="MingLiU_HKSCS-ExtB" w:hAnsi="MingLiU_HKSCS-ExtB" w:cs="Arial"/>
          <w:b/>
        </w:rPr>
        <w:t xml:space="preserve">Parágrafo primeiro </w:t>
      </w:r>
      <w:r w:rsidRPr="00A0252A">
        <w:rPr>
          <w:rFonts w:ascii="MS Gothic" w:eastAsia="MS Gothic" w:hAnsi="MS Gothic" w:cs="MS Gothic" w:hint="eastAsia"/>
          <w:b/>
        </w:rPr>
        <w:t>–</w:t>
      </w:r>
      <w:r w:rsidRPr="00A0252A">
        <w:rPr>
          <w:rFonts w:ascii="MingLiU_HKSCS-ExtB" w:eastAsia="MingLiU_HKSCS-ExtB" w:hAnsi="MingLiU_HKSCS-ExtB" w:cs="Arial"/>
          <w:b/>
        </w:rPr>
        <w:t xml:space="preserve"> </w:t>
      </w:r>
      <w:r w:rsidRPr="00A0252A">
        <w:rPr>
          <w:rFonts w:ascii="MingLiU_HKSCS-ExtB" w:eastAsia="MingLiU_HKSCS-ExtB" w:hAnsi="MingLiU_HKSCS-ExtB" w:cs="Arial"/>
        </w:rPr>
        <w:t>Os contratos poderão ser rescindidos a qualquer momento sem que assista aos contratados quaisquer direitos indenizatórios em relação aos períodos contratuais remanescentes, se incididas as regras arroladas nos artigos 130 e 131 da Lei Municipal 1110/93, como puníveis com a pena de demissão ou futuro provimento por processo seletivo público.</w:t>
      </w:r>
    </w:p>
    <w:p w:rsidR="00A0252A" w:rsidRPr="00A0252A" w:rsidRDefault="00A0252A" w:rsidP="00A0252A">
      <w:pPr>
        <w:ind w:firstLine="1416"/>
        <w:jc w:val="both"/>
        <w:rPr>
          <w:rFonts w:ascii="MingLiU_HKSCS-ExtB" w:eastAsia="MingLiU_HKSCS-ExtB" w:hAnsi="MingLiU_HKSCS-ExtB" w:cs="Arial"/>
        </w:rPr>
      </w:pPr>
      <w:r w:rsidRPr="00A0252A">
        <w:rPr>
          <w:rFonts w:ascii="MingLiU_HKSCS-ExtB" w:eastAsia="MingLiU_HKSCS-ExtB" w:hAnsi="MingLiU_HKSCS-ExtB" w:cs="Arial"/>
          <w:b/>
        </w:rPr>
        <w:t xml:space="preserve">Parágrafo segundo - </w:t>
      </w:r>
      <w:r w:rsidRPr="00A0252A">
        <w:rPr>
          <w:rFonts w:ascii="MingLiU_HKSCS-ExtB" w:eastAsia="MingLiU_HKSCS-ExtB" w:hAnsi="MingLiU_HKSCS-ExtB" w:cs="Arial"/>
        </w:rPr>
        <w:t>Os contratos poderão ser prorrogados por mais 12 (doze) meses, no interesse da administração ou se não providos por processo seletivo público.</w:t>
      </w:r>
    </w:p>
    <w:p w:rsidR="00A0252A" w:rsidRPr="00A0252A" w:rsidRDefault="00A0252A" w:rsidP="00A0252A">
      <w:pPr>
        <w:ind w:firstLine="1418"/>
        <w:jc w:val="both"/>
        <w:rPr>
          <w:rFonts w:ascii="MingLiU_HKSCS-ExtB" w:eastAsia="MingLiU_HKSCS-ExtB" w:hAnsi="MingLiU_HKSCS-ExtB" w:cs="Arial"/>
          <w:iCs/>
        </w:rPr>
      </w:pPr>
      <w:r w:rsidRPr="00A0252A">
        <w:rPr>
          <w:rFonts w:ascii="MingLiU_HKSCS-ExtB" w:eastAsia="MingLiU_HKSCS-ExtB" w:hAnsi="MingLiU_HKSCS-ExtB" w:cs="Arial"/>
          <w:b/>
        </w:rPr>
        <w:t xml:space="preserve">Parágrafo terceiro </w:t>
      </w:r>
      <w:r w:rsidRPr="00A0252A">
        <w:rPr>
          <w:rFonts w:ascii="MS Gothic" w:eastAsia="MS Gothic" w:hAnsi="MS Gothic" w:cs="MS Gothic" w:hint="eastAsia"/>
          <w:b/>
        </w:rPr>
        <w:t>–</w:t>
      </w:r>
      <w:r w:rsidRPr="00A0252A">
        <w:rPr>
          <w:rFonts w:ascii="MingLiU_HKSCS-ExtB" w:eastAsia="MingLiU_HKSCS-ExtB" w:hAnsi="MingLiU_HKSCS-ExtB" w:cs="Arial"/>
          <w:b/>
        </w:rPr>
        <w:t xml:space="preserve"> </w:t>
      </w:r>
      <w:r w:rsidRPr="00A0252A">
        <w:rPr>
          <w:rFonts w:ascii="MingLiU_HKSCS-ExtB" w:eastAsia="MingLiU_HKSCS-ExtB" w:hAnsi="MingLiU_HKSCS-ExtB" w:cs="Arial"/>
        </w:rPr>
        <w:t xml:space="preserve">O contrato da micro área cinco </w:t>
      </w:r>
      <w:r w:rsidRPr="00A0252A">
        <w:rPr>
          <w:rFonts w:ascii="MS Gothic" w:eastAsia="MS Gothic" w:hAnsi="MS Gothic" w:cs="MS Gothic" w:hint="eastAsia"/>
        </w:rPr>
        <w:t>–</w:t>
      </w:r>
      <w:r w:rsidRPr="00A0252A">
        <w:rPr>
          <w:rFonts w:ascii="MingLiU_HKSCS-ExtB" w:eastAsia="MingLiU_HKSCS-ExtB" w:hAnsi="MingLiU_HKSCS-ExtB" w:cs="Arial"/>
        </w:rPr>
        <w:t xml:space="preserve"> ESF I </w:t>
      </w:r>
      <w:r w:rsidRPr="00A0252A">
        <w:rPr>
          <w:rFonts w:ascii="MS Gothic" w:eastAsia="MS Gothic" w:hAnsi="MS Gothic" w:cs="MS Gothic" w:hint="eastAsia"/>
        </w:rPr>
        <w:t>–</w:t>
      </w:r>
      <w:r w:rsidRPr="00A0252A">
        <w:rPr>
          <w:rFonts w:ascii="MingLiU_HKSCS-ExtB" w:eastAsia="MingLiU_HKSCS-ExtB" w:hAnsi="MingLiU_HKSCS-ExtB" w:cs="Arial"/>
        </w:rPr>
        <w:t xml:space="preserve"> </w:t>
      </w:r>
      <w:r w:rsidRPr="00A0252A">
        <w:rPr>
          <w:rFonts w:ascii="MingLiU_HKSCS-ExtB" w:eastAsia="MingLiU_HKSCS-ExtB" w:hAnsi="MingLiU_HKSCS-ExtB" w:cs="Arial"/>
          <w:iCs/>
        </w:rPr>
        <w:t xml:space="preserve">Linha São Pedro/ São Cristóvão/ Bom Retiro, poderá ser rescindido a qualquer momento, se houver retorno da detentora do emprego, a qual, encontra-se em benefício de auxílio doença pelo INSS desde 23 de julho de 2015.  </w:t>
      </w:r>
    </w:p>
    <w:p w:rsidR="00A0252A" w:rsidRPr="00A0252A" w:rsidRDefault="00A0252A" w:rsidP="00A0252A">
      <w:pPr>
        <w:ind w:firstLine="1416"/>
        <w:jc w:val="both"/>
        <w:rPr>
          <w:rFonts w:ascii="MingLiU_HKSCS-ExtB" w:eastAsia="MingLiU_HKSCS-ExtB" w:hAnsi="MingLiU_HKSCS-ExtB" w:cs="Arial"/>
          <w:b/>
        </w:rPr>
      </w:pPr>
    </w:p>
    <w:p w:rsidR="00A0252A" w:rsidRPr="00A0252A" w:rsidRDefault="00A0252A" w:rsidP="00A0252A">
      <w:pPr>
        <w:ind w:firstLine="1416"/>
        <w:jc w:val="both"/>
        <w:rPr>
          <w:rFonts w:ascii="MingLiU_HKSCS-ExtB" w:eastAsia="MingLiU_HKSCS-ExtB" w:hAnsi="MingLiU_HKSCS-ExtB" w:cs="Arial"/>
        </w:rPr>
      </w:pPr>
      <w:r w:rsidRPr="00A0252A">
        <w:rPr>
          <w:rFonts w:ascii="MingLiU_HKSCS-ExtB" w:eastAsia="MingLiU_HKSCS-ExtB" w:hAnsi="MingLiU_HKSCS-ExtB" w:cs="Arial"/>
          <w:b/>
        </w:rPr>
        <w:t xml:space="preserve">Art. 3º - </w:t>
      </w:r>
      <w:r w:rsidRPr="00A0252A">
        <w:rPr>
          <w:rFonts w:ascii="MingLiU_HKSCS-ExtB" w:eastAsia="MingLiU_HKSCS-ExtB" w:hAnsi="MingLiU_HKSCS-ExtB" w:cs="Arial"/>
        </w:rPr>
        <w:t>As contratações serão precedidas de processos seletivos simplificados, obedecida a ordem de classificação.</w:t>
      </w:r>
    </w:p>
    <w:p w:rsidR="00A0252A" w:rsidRPr="00A0252A" w:rsidRDefault="00A0252A" w:rsidP="00A0252A">
      <w:pPr>
        <w:ind w:firstLine="1416"/>
        <w:jc w:val="both"/>
        <w:rPr>
          <w:rFonts w:ascii="MingLiU_HKSCS-ExtB" w:eastAsia="MingLiU_HKSCS-ExtB" w:hAnsi="MingLiU_HKSCS-ExtB" w:cs="Arial"/>
          <w:color w:val="FF0000"/>
        </w:rPr>
      </w:pPr>
    </w:p>
    <w:p w:rsidR="00A0252A" w:rsidRPr="00A0252A" w:rsidRDefault="00A0252A" w:rsidP="00A0252A">
      <w:pPr>
        <w:ind w:firstLine="1416"/>
        <w:jc w:val="both"/>
        <w:rPr>
          <w:rFonts w:ascii="MingLiU_HKSCS-ExtB" w:eastAsia="MingLiU_HKSCS-ExtB" w:hAnsi="MingLiU_HKSCS-ExtB" w:cs="Arial"/>
        </w:rPr>
      </w:pPr>
      <w:r w:rsidRPr="00A0252A">
        <w:rPr>
          <w:rFonts w:ascii="MingLiU_HKSCS-ExtB" w:eastAsia="MingLiU_HKSCS-ExtB" w:hAnsi="MingLiU_HKSCS-ExtB" w:cs="Arial"/>
          <w:b/>
        </w:rPr>
        <w:lastRenderedPageBreak/>
        <w:t xml:space="preserve">Parágrafo Único </w:t>
      </w:r>
      <w:r w:rsidRPr="00A0252A">
        <w:rPr>
          <w:rFonts w:ascii="MS Gothic" w:eastAsia="MS Gothic" w:hAnsi="MS Gothic" w:cs="MS Gothic" w:hint="eastAsia"/>
          <w:b/>
        </w:rPr>
        <w:t>–</w:t>
      </w:r>
      <w:r w:rsidRPr="00A0252A">
        <w:rPr>
          <w:rFonts w:ascii="MingLiU_HKSCS-ExtB" w:eastAsia="MingLiU_HKSCS-ExtB" w:hAnsi="MingLiU_HKSCS-ExtB" w:cs="Arial"/>
          <w:b/>
        </w:rPr>
        <w:t xml:space="preserve"> </w:t>
      </w:r>
      <w:r w:rsidRPr="00A0252A">
        <w:rPr>
          <w:rFonts w:ascii="MingLiU_HKSCS-ExtB" w:eastAsia="MingLiU_HKSCS-ExtB" w:hAnsi="MingLiU_HKSCS-ExtB" w:cs="Arial"/>
        </w:rPr>
        <w:t>Os suplentes comporão o cadastro de reservas, e poderão ser convocados a qualquer tempo, visando atender eventuais demandas que surgirem no período mencionado no artigo 2º, parágrafo primeiro desta Lei.</w:t>
      </w:r>
    </w:p>
    <w:p w:rsidR="00A0252A" w:rsidRPr="00A0252A" w:rsidRDefault="00A0252A" w:rsidP="00A0252A">
      <w:pPr>
        <w:jc w:val="both"/>
        <w:rPr>
          <w:rFonts w:ascii="MingLiU_HKSCS-ExtB" w:eastAsia="MingLiU_HKSCS-ExtB" w:hAnsi="MingLiU_HKSCS-ExtB" w:cs="Arial"/>
        </w:rPr>
      </w:pPr>
    </w:p>
    <w:p w:rsidR="00A0252A" w:rsidRPr="00A0252A" w:rsidRDefault="00A0252A" w:rsidP="00A0252A">
      <w:pPr>
        <w:jc w:val="both"/>
        <w:rPr>
          <w:rFonts w:ascii="MingLiU_HKSCS-ExtB" w:eastAsia="MingLiU_HKSCS-ExtB" w:hAnsi="MingLiU_HKSCS-ExtB" w:cs="Arial"/>
        </w:rPr>
      </w:pPr>
      <w:r w:rsidRPr="00A0252A">
        <w:rPr>
          <w:rFonts w:ascii="MingLiU_HKSCS-ExtB" w:eastAsia="MingLiU_HKSCS-ExtB" w:hAnsi="MingLiU_HKSCS-ExtB" w:cs="Arial"/>
        </w:rPr>
        <w:tab/>
      </w:r>
      <w:r w:rsidRPr="00A0252A">
        <w:rPr>
          <w:rFonts w:ascii="MingLiU_HKSCS-ExtB" w:eastAsia="MingLiU_HKSCS-ExtB" w:hAnsi="MingLiU_HKSCS-ExtB" w:cs="Arial"/>
        </w:rPr>
        <w:tab/>
      </w:r>
      <w:r w:rsidRPr="00A0252A">
        <w:rPr>
          <w:rFonts w:ascii="MingLiU_HKSCS-ExtB" w:eastAsia="MingLiU_HKSCS-ExtB" w:hAnsi="MingLiU_HKSCS-ExtB" w:cs="Arial"/>
          <w:b/>
        </w:rPr>
        <w:t xml:space="preserve">Art. 4º - </w:t>
      </w:r>
      <w:r w:rsidRPr="00A0252A">
        <w:rPr>
          <w:rFonts w:ascii="MingLiU_HKSCS-ExtB" w:eastAsia="MingLiU_HKSCS-ExtB" w:hAnsi="MingLiU_HKSCS-ExtB" w:cs="Arial"/>
        </w:rPr>
        <w:t>As despesas decorrentes desta contratação correrão por conta da seguinte dotação orçamentária:</w:t>
      </w:r>
    </w:p>
    <w:p w:rsidR="00A0252A" w:rsidRPr="00A0252A" w:rsidRDefault="00A0252A" w:rsidP="00A0252A">
      <w:pPr>
        <w:shd w:val="clear" w:color="auto" w:fill="FFFFFF" w:themeFill="background1"/>
        <w:jc w:val="both"/>
        <w:rPr>
          <w:rFonts w:ascii="MingLiU_HKSCS-ExtB" w:eastAsia="MingLiU_HKSCS-ExtB" w:hAnsi="MingLiU_HKSCS-ExtB" w:cs="Arial"/>
        </w:rPr>
      </w:pPr>
    </w:p>
    <w:p w:rsidR="00A0252A" w:rsidRPr="00A0252A" w:rsidRDefault="00A0252A" w:rsidP="00A0252A">
      <w:pPr>
        <w:shd w:val="clear" w:color="auto" w:fill="FFFFFF" w:themeFill="background1"/>
        <w:jc w:val="both"/>
        <w:rPr>
          <w:rFonts w:ascii="MingLiU_HKSCS-ExtB" w:eastAsia="MingLiU_HKSCS-ExtB" w:hAnsi="MingLiU_HKSCS-ExtB" w:cs="Arial"/>
          <w:color w:val="000000" w:themeColor="text1"/>
        </w:rPr>
      </w:pPr>
      <w:r w:rsidRPr="00A0252A">
        <w:rPr>
          <w:rFonts w:ascii="MingLiU_HKSCS-ExtB" w:eastAsia="MingLiU_HKSCS-ExtB" w:hAnsi="MingLiU_HKSCS-ExtB" w:cs="Arial"/>
        </w:rPr>
        <w:tab/>
      </w:r>
      <w:r w:rsidRPr="00A0252A">
        <w:rPr>
          <w:rFonts w:ascii="MingLiU_HKSCS-ExtB" w:eastAsia="MingLiU_HKSCS-ExtB" w:hAnsi="MingLiU_HKSCS-ExtB" w:cs="Arial"/>
        </w:rPr>
        <w:tab/>
      </w:r>
      <w:r w:rsidRPr="00A0252A">
        <w:rPr>
          <w:rFonts w:ascii="MingLiU_HKSCS-ExtB" w:eastAsia="MingLiU_HKSCS-ExtB" w:hAnsi="MingLiU_HKSCS-ExtB" w:cs="Arial"/>
          <w:color w:val="000000" w:themeColor="text1"/>
        </w:rPr>
        <w:t>Órgão 08- Secretaria Municipal de Saúde</w:t>
      </w:r>
    </w:p>
    <w:p w:rsidR="00A0252A" w:rsidRPr="00A0252A" w:rsidRDefault="00A0252A" w:rsidP="00A0252A">
      <w:pPr>
        <w:shd w:val="clear" w:color="auto" w:fill="FFFFFF" w:themeFill="background1"/>
        <w:jc w:val="both"/>
        <w:rPr>
          <w:rFonts w:ascii="MingLiU_HKSCS-ExtB" w:eastAsia="MingLiU_HKSCS-ExtB" w:hAnsi="MingLiU_HKSCS-ExtB" w:cs="Arial"/>
          <w:color w:val="000000" w:themeColor="text1"/>
        </w:rPr>
      </w:pPr>
      <w:r w:rsidRPr="00A0252A">
        <w:rPr>
          <w:rFonts w:ascii="MingLiU_HKSCS-ExtB" w:eastAsia="MingLiU_HKSCS-ExtB" w:hAnsi="MingLiU_HKSCS-ExtB" w:cs="Arial"/>
          <w:color w:val="000000" w:themeColor="text1"/>
        </w:rPr>
        <w:tab/>
      </w:r>
      <w:r w:rsidRPr="00A0252A">
        <w:rPr>
          <w:rFonts w:ascii="MingLiU_HKSCS-ExtB" w:eastAsia="MingLiU_HKSCS-ExtB" w:hAnsi="MingLiU_HKSCS-ExtB" w:cs="Arial"/>
          <w:color w:val="000000" w:themeColor="text1"/>
        </w:rPr>
        <w:tab/>
        <w:t xml:space="preserve">Unidade: 08.02 </w:t>
      </w:r>
      <w:r w:rsidRPr="00A0252A">
        <w:rPr>
          <w:rFonts w:ascii="MS Gothic" w:eastAsia="MS Gothic" w:hAnsi="MS Gothic" w:cs="MS Gothic" w:hint="eastAsia"/>
          <w:color w:val="000000" w:themeColor="text1"/>
        </w:rPr>
        <w:t>–</w:t>
      </w:r>
      <w:r w:rsidRPr="00A0252A">
        <w:rPr>
          <w:rFonts w:ascii="MingLiU_HKSCS-ExtB" w:eastAsia="MingLiU_HKSCS-ExtB" w:hAnsi="MingLiU_HKSCS-ExtB" w:cs="Arial"/>
          <w:color w:val="000000" w:themeColor="text1"/>
        </w:rPr>
        <w:t xml:space="preserve"> Manuten</w:t>
      </w:r>
      <w:r w:rsidRPr="00A0252A">
        <w:rPr>
          <w:rFonts w:ascii="MingLiU_HKSCS-ExtB" w:eastAsia="MingLiU_HKSCS-ExtB" w:hAnsi="MingLiU_HKSCS-ExtB" w:cs="MingLiU_HKSCS-ExtB" w:hint="eastAsia"/>
          <w:color w:val="000000" w:themeColor="text1"/>
        </w:rPr>
        <w:t>çã</w:t>
      </w:r>
      <w:r w:rsidRPr="00A0252A">
        <w:rPr>
          <w:rFonts w:ascii="MingLiU_HKSCS-ExtB" w:eastAsia="MingLiU_HKSCS-ExtB" w:hAnsi="MingLiU_HKSCS-ExtB" w:cs="Arial"/>
          <w:color w:val="000000" w:themeColor="text1"/>
        </w:rPr>
        <w:t xml:space="preserve">o da Secretaria </w:t>
      </w:r>
      <w:r w:rsidRPr="00A0252A">
        <w:rPr>
          <w:rFonts w:ascii="MS Gothic" w:eastAsia="MS Gothic" w:hAnsi="MS Gothic" w:cs="MS Gothic" w:hint="eastAsia"/>
          <w:color w:val="000000" w:themeColor="text1"/>
        </w:rPr>
        <w:t>–</w:t>
      </w:r>
      <w:r w:rsidRPr="00A0252A">
        <w:rPr>
          <w:rFonts w:ascii="MingLiU_HKSCS-ExtB" w:eastAsia="MingLiU_HKSCS-ExtB" w:hAnsi="MingLiU_HKSCS-ExtB" w:cs="Arial"/>
          <w:color w:val="000000" w:themeColor="text1"/>
        </w:rPr>
        <w:t xml:space="preserve"> Conv</w:t>
      </w:r>
      <w:r w:rsidRPr="00A0252A">
        <w:rPr>
          <w:rFonts w:ascii="MingLiU_HKSCS-ExtB" w:eastAsia="MingLiU_HKSCS-ExtB" w:hAnsi="MingLiU_HKSCS-ExtB" w:cs="MingLiU_HKSCS-ExtB" w:hint="eastAsia"/>
          <w:color w:val="000000" w:themeColor="text1"/>
        </w:rPr>
        <w:t>ê</w:t>
      </w:r>
      <w:r w:rsidRPr="00A0252A">
        <w:rPr>
          <w:rFonts w:ascii="MingLiU_HKSCS-ExtB" w:eastAsia="MingLiU_HKSCS-ExtB" w:hAnsi="MingLiU_HKSCS-ExtB" w:cs="Arial"/>
          <w:color w:val="000000" w:themeColor="text1"/>
        </w:rPr>
        <w:t>nio Rec. Federais</w:t>
      </w:r>
    </w:p>
    <w:p w:rsidR="00A0252A" w:rsidRPr="00A0252A" w:rsidRDefault="00A0252A" w:rsidP="00A0252A">
      <w:pPr>
        <w:shd w:val="clear" w:color="auto" w:fill="FFFFFF" w:themeFill="background1"/>
        <w:ind w:left="708" w:firstLine="708"/>
        <w:jc w:val="both"/>
        <w:rPr>
          <w:rFonts w:ascii="MingLiU_HKSCS-ExtB" w:eastAsia="MingLiU_HKSCS-ExtB" w:hAnsi="MingLiU_HKSCS-ExtB" w:cs="Arial"/>
          <w:color w:val="000000" w:themeColor="text1"/>
        </w:rPr>
      </w:pPr>
      <w:r w:rsidRPr="00A0252A">
        <w:rPr>
          <w:rFonts w:ascii="MingLiU_HKSCS-ExtB" w:eastAsia="MingLiU_HKSCS-ExtB" w:hAnsi="MingLiU_HKSCS-ExtB" w:cs="Arial"/>
          <w:color w:val="000000" w:themeColor="text1"/>
        </w:rPr>
        <w:t xml:space="preserve">Proj./Ativ. 2084 </w:t>
      </w:r>
      <w:r w:rsidRPr="00A0252A">
        <w:rPr>
          <w:rFonts w:ascii="MS Gothic" w:eastAsia="MS Gothic" w:hAnsi="MS Gothic" w:cs="MS Gothic" w:hint="eastAsia"/>
          <w:color w:val="000000" w:themeColor="text1"/>
        </w:rPr>
        <w:t>–</w:t>
      </w:r>
      <w:r w:rsidRPr="00A0252A">
        <w:rPr>
          <w:rFonts w:ascii="MingLiU_HKSCS-ExtB" w:eastAsia="MingLiU_HKSCS-ExtB" w:hAnsi="MingLiU_HKSCS-ExtB" w:cs="Arial"/>
          <w:color w:val="000000" w:themeColor="text1"/>
        </w:rPr>
        <w:t xml:space="preserve"> Aten</w:t>
      </w:r>
      <w:r w:rsidRPr="00A0252A">
        <w:rPr>
          <w:rFonts w:ascii="MingLiU_HKSCS-ExtB" w:eastAsia="MingLiU_HKSCS-ExtB" w:hAnsi="MingLiU_HKSCS-ExtB" w:cs="MingLiU_HKSCS-ExtB" w:hint="eastAsia"/>
          <w:color w:val="000000" w:themeColor="text1"/>
        </w:rPr>
        <w:t>çã</w:t>
      </w:r>
      <w:r w:rsidRPr="00A0252A">
        <w:rPr>
          <w:rFonts w:ascii="MingLiU_HKSCS-ExtB" w:eastAsia="MingLiU_HKSCS-ExtB" w:hAnsi="MingLiU_HKSCS-ExtB" w:cs="Arial"/>
          <w:color w:val="000000" w:themeColor="text1"/>
        </w:rPr>
        <w:t>o B</w:t>
      </w:r>
      <w:r w:rsidRPr="00A0252A">
        <w:rPr>
          <w:rFonts w:ascii="MingLiU_HKSCS-ExtB" w:eastAsia="MingLiU_HKSCS-ExtB" w:hAnsi="MingLiU_HKSCS-ExtB" w:cs="MingLiU_HKSCS-ExtB" w:hint="eastAsia"/>
          <w:color w:val="000000" w:themeColor="text1"/>
        </w:rPr>
        <w:t>á</w:t>
      </w:r>
      <w:r w:rsidRPr="00A0252A">
        <w:rPr>
          <w:rFonts w:ascii="MingLiU_HKSCS-ExtB" w:eastAsia="MingLiU_HKSCS-ExtB" w:hAnsi="MingLiU_HKSCS-ExtB" w:cs="Arial"/>
          <w:color w:val="000000" w:themeColor="text1"/>
        </w:rPr>
        <w:t>sica em Sa</w:t>
      </w:r>
      <w:r w:rsidRPr="00A0252A">
        <w:rPr>
          <w:rFonts w:ascii="MingLiU_HKSCS-ExtB" w:eastAsia="MingLiU_HKSCS-ExtB" w:hAnsi="MingLiU_HKSCS-ExtB" w:cs="MingLiU_HKSCS-ExtB" w:hint="eastAsia"/>
          <w:color w:val="000000" w:themeColor="text1"/>
        </w:rPr>
        <w:t>ú</w:t>
      </w:r>
      <w:r w:rsidRPr="00A0252A">
        <w:rPr>
          <w:rFonts w:ascii="MingLiU_HKSCS-ExtB" w:eastAsia="MingLiU_HKSCS-ExtB" w:hAnsi="MingLiU_HKSCS-ExtB" w:cs="Arial"/>
          <w:color w:val="000000" w:themeColor="text1"/>
        </w:rPr>
        <w:t>de</w:t>
      </w:r>
    </w:p>
    <w:p w:rsidR="00A0252A" w:rsidRPr="00A0252A" w:rsidRDefault="00A0252A" w:rsidP="00A0252A">
      <w:pPr>
        <w:shd w:val="clear" w:color="auto" w:fill="FFFFFF" w:themeFill="background1"/>
        <w:ind w:left="708" w:firstLine="708"/>
        <w:jc w:val="both"/>
        <w:rPr>
          <w:rFonts w:ascii="MingLiU_HKSCS-ExtB" w:eastAsia="MingLiU_HKSCS-ExtB" w:hAnsi="MingLiU_HKSCS-ExtB" w:cs="Arial"/>
          <w:color w:val="000000" w:themeColor="text1"/>
        </w:rPr>
      </w:pPr>
      <w:r w:rsidRPr="00A0252A">
        <w:rPr>
          <w:rFonts w:ascii="MingLiU_HKSCS-ExtB" w:eastAsia="MingLiU_HKSCS-ExtB" w:hAnsi="MingLiU_HKSCS-ExtB" w:cs="Arial"/>
          <w:color w:val="000000" w:themeColor="text1"/>
        </w:rPr>
        <w:t xml:space="preserve">371 - 3.1.90.04.00.00.00.00.4500 </w:t>
      </w:r>
      <w:r w:rsidRPr="00A0252A">
        <w:rPr>
          <w:rFonts w:ascii="MS Gothic" w:eastAsia="MS Gothic" w:hAnsi="MS Gothic" w:cs="MS Gothic" w:hint="eastAsia"/>
          <w:color w:val="000000" w:themeColor="text1"/>
        </w:rPr>
        <w:t>–</w:t>
      </w:r>
      <w:r w:rsidRPr="00A0252A">
        <w:rPr>
          <w:rFonts w:ascii="MingLiU_HKSCS-ExtB" w:eastAsia="MingLiU_HKSCS-ExtB" w:hAnsi="MingLiU_HKSCS-ExtB" w:cs="Arial"/>
          <w:color w:val="000000" w:themeColor="text1"/>
        </w:rPr>
        <w:t xml:space="preserve"> Contrata</w:t>
      </w:r>
      <w:r w:rsidRPr="00A0252A">
        <w:rPr>
          <w:rFonts w:ascii="MingLiU_HKSCS-ExtB" w:eastAsia="MingLiU_HKSCS-ExtB" w:hAnsi="MingLiU_HKSCS-ExtB" w:cs="MingLiU_HKSCS-ExtB" w:hint="eastAsia"/>
          <w:color w:val="000000" w:themeColor="text1"/>
        </w:rPr>
        <w:t>çã</w:t>
      </w:r>
      <w:r w:rsidRPr="00A0252A">
        <w:rPr>
          <w:rFonts w:ascii="MingLiU_HKSCS-ExtB" w:eastAsia="MingLiU_HKSCS-ExtB" w:hAnsi="MingLiU_HKSCS-ExtB" w:cs="Arial"/>
          <w:color w:val="000000" w:themeColor="text1"/>
        </w:rPr>
        <w:t>o por tempo Determinado</w:t>
      </w:r>
    </w:p>
    <w:p w:rsidR="00A0252A" w:rsidRPr="00A0252A" w:rsidRDefault="00A0252A" w:rsidP="00A0252A">
      <w:pPr>
        <w:pStyle w:val="Recuodecorpodetexto"/>
        <w:tabs>
          <w:tab w:val="left" w:pos="851"/>
          <w:tab w:val="left" w:pos="1800"/>
        </w:tabs>
        <w:ind w:firstLine="0"/>
        <w:rPr>
          <w:rFonts w:ascii="MingLiU_HKSCS-ExtB" w:eastAsia="MingLiU_HKSCS-ExtB" w:hAnsi="MingLiU_HKSCS-ExtB" w:cs="Arial"/>
          <w:bCs/>
        </w:rPr>
      </w:pPr>
    </w:p>
    <w:p w:rsidR="00A0252A" w:rsidRPr="00A0252A" w:rsidRDefault="00A0252A" w:rsidP="00A0252A">
      <w:pPr>
        <w:jc w:val="both"/>
        <w:rPr>
          <w:rFonts w:ascii="MingLiU_HKSCS-ExtB" w:eastAsia="MingLiU_HKSCS-ExtB" w:hAnsi="MingLiU_HKSCS-ExtB" w:cs="Arial"/>
        </w:rPr>
      </w:pPr>
      <w:r w:rsidRPr="00A0252A">
        <w:rPr>
          <w:rFonts w:ascii="MingLiU_HKSCS-ExtB" w:eastAsia="MingLiU_HKSCS-ExtB" w:hAnsi="MingLiU_HKSCS-ExtB" w:cs="Arial"/>
        </w:rPr>
        <w:tab/>
      </w:r>
      <w:r w:rsidRPr="00A0252A">
        <w:rPr>
          <w:rFonts w:ascii="MingLiU_HKSCS-ExtB" w:eastAsia="MingLiU_HKSCS-ExtB" w:hAnsi="MingLiU_HKSCS-ExtB" w:cs="Arial"/>
        </w:rPr>
        <w:tab/>
      </w:r>
      <w:r w:rsidRPr="00A0252A">
        <w:rPr>
          <w:rFonts w:ascii="MingLiU_HKSCS-ExtB" w:eastAsia="MingLiU_HKSCS-ExtB" w:hAnsi="MingLiU_HKSCS-ExtB" w:cs="Arial"/>
          <w:b/>
        </w:rPr>
        <w:t xml:space="preserve">Art. 5º - </w:t>
      </w:r>
      <w:r w:rsidRPr="00A0252A">
        <w:rPr>
          <w:rFonts w:ascii="MingLiU_HKSCS-ExtB" w:eastAsia="MingLiU_HKSCS-ExtB" w:hAnsi="MingLiU_HKSCS-ExtB" w:cs="Arial"/>
        </w:rPr>
        <w:t>Revogadas as disposições em contrário, esta lei entra em vigor na data de sua publicação.</w:t>
      </w:r>
    </w:p>
    <w:p w:rsidR="00A0252A" w:rsidRPr="00A0252A" w:rsidRDefault="00A0252A" w:rsidP="00A0252A">
      <w:pPr>
        <w:jc w:val="both"/>
        <w:rPr>
          <w:rFonts w:ascii="MingLiU_HKSCS-ExtB" w:eastAsia="MingLiU_HKSCS-ExtB" w:hAnsi="MingLiU_HKSCS-ExtB" w:cs="Arial"/>
        </w:rPr>
      </w:pPr>
    </w:p>
    <w:p w:rsidR="00A0252A" w:rsidRPr="00A0252A" w:rsidRDefault="00A0252A" w:rsidP="00A0252A">
      <w:pPr>
        <w:shd w:val="clear" w:color="auto" w:fill="FFFFFF" w:themeFill="background1"/>
        <w:jc w:val="both"/>
        <w:rPr>
          <w:rFonts w:ascii="MingLiU_HKSCS-ExtB" w:eastAsia="MingLiU_HKSCS-ExtB" w:hAnsi="MingLiU_HKSCS-ExtB" w:cs="Arial"/>
          <w:b/>
        </w:rPr>
      </w:pPr>
      <w:r w:rsidRPr="00A0252A">
        <w:rPr>
          <w:rFonts w:ascii="MingLiU_HKSCS-ExtB" w:eastAsia="MingLiU_HKSCS-ExtB" w:hAnsi="MingLiU_HKSCS-ExtB" w:cs="Arial"/>
        </w:rPr>
        <w:tab/>
      </w:r>
      <w:r w:rsidRPr="00A0252A">
        <w:rPr>
          <w:rFonts w:ascii="MingLiU_HKSCS-ExtB" w:eastAsia="MingLiU_HKSCS-ExtB" w:hAnsi="MingLiU_HKSCS-ExtB" w:cs="Arial"/>
        </w:rPr>
        <w:tab/>
      </w:r>
      <w:r w:rsidRPr="00A0252A">
        <w:rPr>
          <w:rFonts w:ascii="MingLiU_HKSCS-ExtB" w:eastAsia="MingLiU_HKSCS-ExtB" w:hAnsi="MingLiU_HKSCS-ExtB" w:cs="Arial"/>
        </w:rPr>
        <w:tab/>
      </w:r>
      <w:r w:rsidRPr="00A0252A">
        <w:rPr>
          <w:rFonts w:ascii="MingLiU_HKSCS-ExtB" w:eastAsia="MingLiU_HKSCS-ExtB" w:hAnsi="MingLiU_HKSCS-ExtB" w:cs="Arial"/>
          <w:b/>
        </w:rPr>
        <w:t xml:space="preserve">GABINETE DO PREFEITO MUNICIPAL DE CAMPO NOVO (RS), aos </w:t>
      </w:r>
      <w:r>
        <w:rPr>
          <w:rFonts w:ascii="MingLiU_HKSCS-ExtB" w:eastAsia="MingLiU_HKSCS-ExtB" w:hAnsi="MingLiU_HKSCS-ExtB" w:cs="Arial"/>
          <w:b/>
          <w:shd w:val="clear" w:color="auto" w:fill="FFFFFF" w:themeFill="background1"/>
        </w:rPr>
        <w:t>09 dias do mês de agosto</w:t>
      </w:r>
      <w:r w:rsidRPr="00A0252A">
        <w:rPr>
          <w:rFonts w:ascii="MingLiU_HKSCS-ExtB" w:eastAsia="MingLiU_HKSCS-ExtB" w:hAnsi="MingLiU_HKSCS-ExtB" w:cs="Arial"/>
          <w:b/>
          <w:shd w:val="clear" w:color="auto" w:fill="FFFFFF" w:themeFill="background1"/>
        </w:rPr>
        <w:t xml:space="preserve"> de 2019</w:t>
      </w:r>
      <w:r w:rsidRPr="00A0252A">
        <w:rPr>
          <w:rFonts w:ascii="MingLiU_HKSCS-ExtB" w:eastAsia="MingLiU_HKSCS-ExtB" w:hAnsi="MingLiU_HKSCS-ExtB" w:cs="Arial"/>
          <w:b/>
        </w:rPr>
        <w:t>.</w:t>
      </w:r>
    </w:p>
    <w:p w:rsidR="00A0252A" w:rsidRPr="00A0252A" w:rsidRDefault="00A0252A" w:rsidP="00A0252A">
      <w:pPr>
        <w:shd w:val="clear" w:color="auto" w:fill="FFFFFF" w:themeFill="background1"/>
        <w:jc w:val="both"/>
        <w:rPr>
          <w:rFonts w:ascii="MingLiU_HKSCS-ExtB" w:eastAsia="MingLiU_HKSCS-ExtB" w:hAnsi="MingLiU_HKSCS-ExtB" w:cs="Arial"/>
          <w:b/>
        </w:rPr>
      </w:pPr>
    </w:p>
    <w:p w:rsidR="00A0252A" w:rsidRPr="00A0252A" w:rsidRDefault="00A0252A" w:rsidP="00A0252A">
      <w:pPr>
        <w:jc w:val="both"/>
        <w:rPr>
          <w:rFonts w:ascii="MingLiU_HKSCS-ExtB" w:eastAsia="MingLiU_HKSCS-ExtB" w:hAnsi="MingLiU_HKSCS-ExtB" w:cs="Arial"/>
        </w:rPr>
      </w:pPr>
      <w:bookmarkStart w:id="0" w:name="_GoBack"/>
    </w:p>
    <w:bookmarkEnd w:id="0"/>
    <w:p w:rsidR="00A0252A" w:rsidRPr="00A0252A" w:rsidRDefault="00A0252A" w:rsidP="00A0252A">
      <w:pPr>
        <w:rPr>
          <w:rFonts w:ascii="MingLiU_HKSCS-ExtB" w:eastAsia="MingLiU_HKSCS-ExtB" w:hAnsi="MingLiU_HKSCS-ExtB" w:cs="Arial"/>
          <w:b/>
        </w:rPr>
      </w:pPr>
      <w:r>
        <w:rPr>
          <w:rFonts w:ascii="MingLiU_HKSCS-ExtB" w:eastAsia="MingLiU_HKSCS-ExtB" w:hAnsi="MingLiU_HKSCS-ExtB" w:cs="Arial"/>
          <w:b/>
        </w:rPr>
        <w:tab/>
      </w:r>
      <w:r>
        <w:rPr>
          <w:rFonts w:ascii="MingLiU_HKSCS-ExtB" w:eastAsia="MingLiU_HKSCS-ExtB" w:hAnsi="MingLiU_HKSCS-ExtB" w:cs="Arial"/>
          <w:b/>
        </w:rPr>
        <w:tab/>
      </w:r>
      <w:r>
        <w:rPr>
          <w:rFonts w:ascii="MingLiU_HKSCS-ExtB" w:eastAsia="MingLiU_HKSCS-ExtB" w:hAnsi="MingLiU_HKSCS-ExtB" w:cs="Arial"/>
          <w:b/>
        </w:rPr>
        <w:tab/>
      </w:r>
      <w:r>
        <w:rPr>
          <w:rFonts w:ascii="MingLiU_HKSCS-ExtB" w:eastAsia="MingLiU_HKSCS-ExtB" w:hAnsi="MingLiU_HKSCS-ExtB" w:cs="Arial"/>
          <w:b/>
        </w:rPr>
        <w:tab/>
      </w:r>
      <w:r>
        <w:rPr>
          <w:rFonts w:ascii="MingLiU_HKSCS-ExtB" w:eastAsia="MingLiU_HKSCS-ExtB" w:hAnsi="MingLiU_HKSCS-ExtB" w:cs="Arial"/>
          <w:b/>
        </w:rPr>
        <w:tab/>
      </w:r>
      <w:r>
        <w:rPr>
          <w:rFonts w:ascii="MingLiU_HKSCS-ExtB" w:eastAsia="MingLiU_HKSCS-ExtB" w:hAnsi="MingLiU_HKSCS-ExtB" w:cs="Arial"/>
          <w:b/>
        </w:rPr>
        <w:tab/>
      </w:r>
      <w:r>
        <w:rPr>
          <w:rFonts w:ascii="MingLiU_HKSCS-ExtB" w:eastAsia="MingLiU_HKSCS-ExtB" w:hAnsi="MingLiU_HKSCS-ExtB" w:cs="Arial"/>
          <w:b/>
        </w:rPr>
        <w:tab/>
      </w:r>
      <w:r>
        <w:rPr>
          <w:rFonts w:ascii="MingLiU_HKSCS-ExtB" w:eastAsia="MingLiU_HKSCS-ExtB" w:hAnsi="MingLiU_HKSCS-ExtB" w:cs="Arial"/>
          <w:b/>
        </w:rPr>
        <w:tab/>
      </w:r>
      <w:r w:rsidRPr="00A0252A">
        <w:rPr>
          <w:rFonts w:ascii="MingLiU_HKSCS-ExtB" w:eastAsia="MingLiU_HKSCS-ExtB" w:hAnsi="MingLiU_HKSCS-ExtB" w:cs="Arial"/>
          <w:b/>
        </w:rPr>
        <w:t>ANTONIO SARTORI</w:t>
      </w:r>
    </w:p>
    <w:p w:rsidR="00A0252A" w:rsidRDefault="00A0252A" w:rsidP="00A0252A">
      <w:pPr>
        <w:rPr>
          <w:rFonts w:ascii="MingLiU_HKSCS-ExtB" w:eastAsia="MingLiU_HKSCS-ExtB" w:hAnsi="MingLiU_HKSCS-ExtB" w:cs="Arial"/>
          <w:b/>
        </w:rPr>
      </w:pPr>
      <w:r>
        <w:rPr>
          <w:rFonts w:ascii="MingLiU_HKSCS-ExtB" w:eastAsia="MingLiU_HKSCS-ExtB" w:hAnsi="MingLiU_HKSCS-ExtB" w:cs="Arial"/>
          <w:b/>
        </w:rPr>
        <w:tab/>
      </w:r>
      <w:r>
        <w:rPr>
          <w:rFonts w:ascii="MingLiU_HKSCS-ExtB" w:eastAsia="MingLiU_HKSCS-ExtB" w:hAnsi="MingLiU_HKSCS-ExtB" w:cs="Arial"/>
          <w:b/>
        </w:rPr>
        <w:tab/>
      </w:r>
      <w:r>
        <w:rPr>
          <w:rFonts w:ascii="MingLiU_HKSCS-ExtB" w:eastAsia="MingLiU_HKSCS-ExtB" w:hAnsi="MingLiU_HKSCS-ExtB" w:cs="Arial"/>
          <w:b/>
        </w:rPr>
        <w:tab/>
      </w:r>
      <w:r>
        <w:rPr>
          <w:rFonts w:ascii="MingLiU_HKSCS-ExtB" w:eastAsia="MingLiU_HKSCS-ExtB" w:hAnsi="MingLiU_HKSCS-ExtB" w:cs="Arial"/>
          <w:b/>
        </w:rPr>
        <w:tab/>
      </w:r>
      <w:r>
        <w:rPr>
          <w:rFonts w:ascii="MingLiU_HKSCS-ExtB" w:eastAsia="MingLiU_HKSCS-ExtB" w:hAnsi="MingLiU_HKSCS-ExtB" w:cs="Arial"/>
          <w:b/>
        </w:rPr>
        <w:tab/>
      </w:r>
      <w:r>
        <w:rPr>
          <w:rFonts w:ascii="MingLiU_HKSCS-ExtB" w:eastAsia="MingLiU_HKSCS-ExtB" w:hAnsi="MingLiU_HKSCS-ExtB" w:cs="Arial"/>
          <w:b/>
        </w:rPr>
        <w:tab/>
      </w:r>
      <w:r>
        <w:rPr>
          <w:rFonts w:ascii="MingLiU_HKSCS-ExtB" w:eastAsia="MingLiU_HKSCS-ExtB" w:hAnsi="MingLiU_HKSCS-ExtB" w:cs="Arial"/>
          <w:b/>
        </w:rPr>
        <w:tab/>
      </w:r>
      <w:r>
        <w:rPr>
          <w:rFonts w:ascii="MingLiU_HKSCS-ExtB" w:eastAsia="MingLiU_HKSCS-ExtB" w:hAnsi="MingLiU_HKSCS-ExtB" w:cs="Arial"/>
          <w:b/>
        </w:rPr>
        <w:tab/>
      </w:r>
      <w:r w:rsidRPr="00A0252A">
        <w:rPr>
          <w:rFonts w:ascii="MingLiU_HKSCS-ExtB" w:eastAsia="MingLiU_HKSCS-ExtB" w:hAnsi="MingLiU_HKSCS-ExtB" w:cs="Arial"/>
          <w:b/>
        </w:rPr>
        <w:t>Prefeito Municipal</w:t>
      </w:r>
    </w:p>
    <w:p w:rsidR="00A0252A" w:rsidRDefault="00A0252A" w:rsidP="00A0252A">
      <w:pPr>
        <w:rPr>
          <w:rFonts w:ascii="MingLiU_HKSCS-ExtB" w:eastAsia="MingLiU_HKSCS-ExtB" w:hAnsi="MingLiU_HKSCS-ExtB" w:cs="Arial"/>
          <w:b/>
        </w:rPr>
      </w:pPr>
    </w:p>
    <w:p w:rsidR="00A0252A" w:rsidRDefault="00A0252A" w:rsidP="00A0252A">
      <w:pPr>
        <w:rPr>
          <w:rFonts w:ascii="MingLiU_HKSCS-ExtB" w:eastAsia="MingLiU_HKSCS-ExtB" w:hAnsi="MingLiU_HKSCS-ExtB" w:cs="Arial"/>
          <w:b/>
        </w:rPr>
      </w:pPr>
    </w:p>
    <w:p w:rsidR="00A0252A" w:rsidRDefault="00A0252A" w:rsidP="00A0252A">
      <w:pPr>
        <w:rPr>
          <w:rFonts w:ascii="MingLiU_HKSCS-ExtB" w:eastAsia="MingLiU_HKSCS-ExtB" w:hAnsi="MingLiU_HKSCS-ExtB" w:cs="Arial"/>
          <w:b/>
        </w:rPr>
      </w:pPr>
    </w:p>
    <w:p w:rsidR="00A0252A" w:rsidRDefault="00A0252A" w:rsidP="00A0252A">
      <w:pPr>
        <w:rPr>
          <w:rFonts w:ascii="MingLiU_HKSCS-ExtB" w:eastAsia="MingLiU_HKSCS-ExtB" w:hAnsi="MingLiU_HKSCS-ExtB" w:cs="Arial"/>
          <w:b/>
        </w:rPr>
      </w:pPr>
    </w:p>
    <w:p w:rsidR="00A0252A" w:rsidRDefault="00A0252A" w:rsidP="00A0252A">
      <w:pPr>
        <w:rPr>
          <w:rFonts w:ascii="MingLiU_HKSCS-ExtB" w:eastAsia="MingLiU_HKSCS-ExtB" w:hAnsi="MingLiU_HKSCS-ExtB" w:cs="Arial"/>
          <w:b/>
        </w:rPr>
      </w:pPr>
    </w:p>
    <w:p w:rsidR="00A0252A" w:rsidRPr="00A0252A" w:rsidRDefault="00A0252A" w:rsidP="00A0252A">
      <w:pPr>
        <w:rPr>
          <w:rFonts w:ascii="MingLiU_HKSCS-ExtB" w:eastAsia="MingLiU_HKSCS-ExtB" w:hAnsi="MingLiU_HKSCS-ExtB" w:cs="Arial"/>
        </w:rPr>
      </w:pPr>
      <w:r w:rsidRPr="00A0252A">
        <w:rPr>
          <w:rFonts w:ascii="MingLiU_HKSCS-ExtB" w:eastAsia="MingLiU_HKSCS-ExtB" w:hAnsi="MingLiU_HKSCS-ExtB" w:cs="Arial"/>
        </w:rPr>
        <w:t>Registre-se e Publique-se</w:t>
      </w:r>
    </w:p>
    <w:p w:rsidR="00A0252A" w:rsidRPr="00A0252A" w:rsidRDefault="00A0252A" w:rsidP="00A0252A">
      <w:pPr>
        <w:rPr>
          <w:rFonts w:ascii="MingLiU_HKSCS-ExtB" w:eastAsia="MingLiU_HKSCS-ExtB" w:hAnsi="MingLiU_HKSCS-ExtB" w:cs="Arial"/>
        </w:rPr>
      </w:pPr>
    </w:p>
    <w:p w:rsidR="00A0252A" w:rsidRPr="00A0252A" w:rsidRDefault="00A0252A" w:rsidP="00A0252A">
      <w:pPr>
        <w:rPr>
          <w:rFonts w:ascii="MingLiU_HKSCS-ExtB" w:eastAsia="MingLiU_HKSCS-ExtB" w:hAnsi="MingLiU_HKSCS-ExtB" w:cs="Arial"/>
        </w:rPr>
      </w:pPr>
      <w:r w:rsidRPr="00A0252A">
        <w:rPr>
          <w:rFonts w:ascii="MingLiU_HKSCS-ExtB" w:eastAsia="MingLiU_HKSCS-ExtB" w:hAnsi="MingLiU_HKSCS-ExtB" w:cs="Arial"/>
        </w:rPr>
        <w:t>PAULO RENATO IORCK</w:t>
      </w:r>
    </w:p>
    <w:p w:rsidR="00A0252A" w:rsidRPr="00A0252A" w:rsidRDefault="00A0252A" w:rsidP="00A0252A">
      <w:pPr>
        <w:rPr>
          <w:rFonts w:ascii="MingLiU_HKSCS-ExtB" w:eastAsia="MingLiU_HKSCS-ExtB" w:hAnsi="MingLiU_HKSCS-ExtB" w:cs="Arial"/>
        </w:rPr>
      </w:pPr>
      <w:r w:rsidRPr="00A0252A">
        <w:rPr>
          <w:rFonts w:ascii="MingLiU_HKSCS-ExtB" w:eastAsia="MingLiU_HKSCS-ExtB" w:hAnsi="MingLiU_HKSCS-ExtB" w:cs="Arial"/>
        </w:rPr>
        <w:t>Secretário de Administração</w:t>
      </w:r>
    </w:p>
    <w:p w:rsidR="00A0252A" w:rsidRDefault="00A0252A" w:rsidP="00A0252A">
      <w:pPr>
        <w:rPr>
          <w:rFonts w:ascii="MingLiU_HKSCS-ExtB" w:eastAsia="MingLiU_HKSCS-ExtB" w:hAnsi="MingLiU_HKSCS-ExtB" w:cs="Arial"/>
          <w:b/>
        </w:rPr>
      </w:pPr>
    </w:p>
    <w:p w:rsidR="00A0252A" w:rsidRDefault="00A0252A" w:rsidP="00A0252A">
      <w:pPr>
        <w:rPr>
          <w:rFonts w:ascii="MingLiU_HKSCS-ExtB" w:eastAsia="MingLiU_HKSCS-ExtB" w:hAnsi="MingLiU_HKSCS-ExtB" w:cs="Arial"/>
          <w:b/>
        </w:rPr>
      </w:pPr>
    </w:p>
    <w:p w:rsidR="00A0252A" w:rsidRDefault="00A0252A" w:rsidP="00A0252A">
      <w:pPr>
        <w:rPr>
          <w:rFonts w:ascii="MingLiU_HKSCS-ExtB" w:eastAsia="MingLiU_HKSCS-ExtB" w:hAnsi="MingLiU_HKSCS-ExtB" w:cs="Arial"/>
          <w:b/>
        </w:rPr>
      </w:pPr>
    </w:p>
    <w:p w:rsidR="00A0252A" w:rsidRDefault="00A0252A" w:rsidP="00A0252A"/>
    <w:p w:rsidR="00A0252A" w:rsidRDefault="00A0252A" w:rsidP="00A0252A">
      <w:pPr>
        <w:rPr>
          <w:rFonts w:ascii="MingLiU_HKSCS-ExtB" w:eastAsia="MingLiU_HKSCS-ExtB" w:hAnsi="MingLiU_HKSCS-ExtB" w:cs="Arial"/>
          <w:b/>
        </w:rPr>
      </w:pPr>
      <w:r w:rsidRPr="00F826E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B29046" wp14:editId="5E55C158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2852420" cy="1038225"/>
                <wp:effectExtent l="19050" t="19050" r="24130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2A" w:rsidRPr="009653BF" w:rsidRDefault="00A0252A" w:rsidP="00A0252A">
                            <w:pPr>
                              <w:pStyle w:val="SemEspaamen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>Certifico para os devid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os fins que a Lei Municipal nº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231309/8/2019 de 09/8/2019 </w:t>
                            </w: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>foi publicada no mural da</w:t>
                            </w:r>
                            <w:r w:rsidRPr="00262A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Prefeitura Municipal no período de </w:t>
                            </w:r>
                            <w:r w:rsidR="008B3978">
                              <w:rPr>
                                <w:b/>
                                <w:sz w:val="18"/>
                                <w:szCs w:val="18"/>
                              </w:rPr>
                              <w:t>09/8/2019</w:t>
                            </w: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8B39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09/9/2019.</w:t>
                            </w:r>
                          </w:p>
                          <w:p w:rsidR="00A0252A" w:rsidRPr="009653BF" w:rsidRDefault="00A0252A" w:rsidP="00A0252A">
                            <w:pPr>
                              <w:pStyle w:val="SemEspaamen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________________________</w:t>
                            </w:r>
                          </w:p>
                          <w:p w:rsidR="00A0252A" w:rsidRPr="00F826EF" w:rsidRDefault="00A0252A" w:rsidP="00A0252A">
                            <w:pPr>
                              <w:pStyle w:val="SemEspaamento"/>
                              <w:jc w:val="both"/>
                            </w:pPr>
                            <w:r w:rsidRPr="009653B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Secretaria de Administração</w:t>
                            </w:r>
                          </w:p>
                          <w:p w:rsidR="00A0252A" w:rsidRPr="009653BF" w:rsidRDefault="00A0252A" w:rsidP="00A0252A">
                            <w:pPr>
                              <w:pStyle w:val="SemEspaamen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0252A" w:rsidRDefault="00A0252A" w:rsidP="00A02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2904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3.4pt;margin-top:2.35pt;width:224.6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" strokeweight="2.25pt">
                <v:textbox>
                  <w:txbxContent>
                    <w:p w:rsidR="00A0252A" w:rsidRPr="009653BF" w:rsidRDefault="00A0252A" w:rsidP="00A0252A">
                      <w:pPr>
                        <w:pStyle w:val="SemEspaamen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653BF">
                        <w:rPr>
                          <w:b/>
                          <w:sz w:val="18"/>
                          <w:szCs w:val="18"/>
                        </w:rPr>
                        <w:t>Certifico para os devid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os fins que a Lei Municipal nº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231309/8/2019 de 09/8/2019 </w:t>
                      </w:r>
                      <w:r w:rsidRPr="009653BF">
                        <w:rPr>
                          <w:b/>
                          <w:sz w:val="18"/>
                          <w:szCs w:val="18"/>
                        </w:rPr>
                        <w:t>foi publicada no mural da</w:t>
                      </w:r>
                      <w:r w:rsidRPr="00262A7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653BF">
                        <w:rPr>
                          <w:b/>
                          <w:sz w:val="18"/>
                          <w:szCs w:val="18"/>
                        </w:rPr>
                        <w:t xml:space="preserve">Prefeitura Municipal no período de </w:t>
                      </w:r>
                      <w:r w:rsidR="008B3978">
                        <w:rPr>
                          <w:b/>
                          <w:sz w:val="18"/>
                          <w:szCs w:val="18"/>
                        </w:rPr>
                        <w:t>09/8/2019</w:t>
                      </w:r>
                      <w:r w:rsidRPr="009653BF">
                        <w:rPr>
                          <w:b/>
                          <w:sz w:val="18"/>
                          <w:szCs w:val="18"/>
                        </w:rPr>
                        <w:t xml:space="preserve"> a</w:t>
                      </w:r>
                      <w:r w:rsidR="008B3978">
                        <w:rPr>
                          <w:b/>
                          <w:sz w:val="18"/>
                          <w:szCs w:val="18"/>
                        </w:rPr>
                        <w:t xml:space="preserve"> 09/9/2019.</w:t>
                      </w:r>
                    </w:p>
                    <w:p w:rsidR="00A0252A" w:rsidRPr="009653BF" w:rsidRDefault="00A0252A" w:rsidP="00A0252A">
                      <w:pPr>
                        <w:pStyle w:val="SemEspaamen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9653BF">
                        <w:rPr>
                          <w:b/>
                          <w:sz w:val="18"/>
                          <w:szCs w:val="18"/>
                        </w:rPr>
                        <w:t xml:space="preserve">                      ________________________</w:t>
                      </w:r>
                    </w:p>
                    <w:p w:rsidR="00A0252A" w:rsidRPr="00F826EF" w:rsidRDefault="00A0252A" w:rsidP="00A0252A">
                      <w:pPr>
                        <w:pStyle w:val="SemEspaamento"/>
                        <w:jc w:val="both"/>
                      </w:pPr>
                      <w:r w:rsidRPr="009653BF">
                        <w:rPr>
                          <w:b/>
                          <w:sz w:val="18"/>
                          <w:szCs w:val="18"/>
                        </w:rPr>
                        <w:t xml:space="preserve">                        Secretaria de Administração</w:t>
                      </w:r>
                    </w:p>
                    <w:p w:rsidR="00A0252A" w:rsidRPr="009653BF" w:rsidRDefault="00A0252A" w:rsidP="00A0252A">
                      <w:pPr>
                        <w:pStyle w:val="SemEspaamen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0252A" w:rsidRDefault="00A0252A" w:rsidP="00A0252A"/>
                  </w:txbxContent>
                </v:textbox>
                <w10:wrap type="square" anchorx="margin"/>
              </v:shape>
            </w:pict>
          </mc:Fallback>
        </mc:AlternateContent>
      </w:r>
    </w:p>
    <w:p w:rsidR="00A0252A" w:rsidRDefault="00A0252A" w:rsidP="00A0252A">
      <w:pPr>
        <w:rPr>
          <w:rFonts w:ascii="MingLiU_HKSCS-ExtB" w:eastAsia="MingLiU_HKSCS-ExtB" w:hAnsi="MingLiU_HKSCS-ExtB" w:cs="Arial"/>
          <w:b/>
        </w:rPr>
      </w:pPr>
    </w:p>
    <w:p w:rsidR="00A0252A" w:rsidRDefault="00A0252A" w:rsidP="00A0252A">
      <w:pPr>
        <w:rPr>
          <w:rFonts w:ascii="MingLiU_HKSCS-ExtB" w:eastAsia="MingLiU_HKSCS-ExtB" w:hAnsi="MingLiU_HKSCS-ExtB" w:cs="Arial"/>
          <w:b/>
        </w:rPr>
      </w:pPr>
    </w:p>
    <w:p w:rsidR="00A0252A" w:rsidRDefault="00A0252A" w:rsidP="00A0252A">
      <w:pPr>
        <w:rPr>
          <w:rFonts w:ascii="MingLiU_HKSCS-ExtB" w:eastAsia="MingLiU_HKSCS-ExtB" w:hAnsi="MingLiU_HKSCS-ExtB" w:cs="Arial"/>
          <w:b/>
        </w:rPr>
      </w:pPr>
    </w:p>
    <w:p w:rsidR="00A0252A" w:rsidRDefault="00A0252A" w:rsidP="00A0252A">
      <w:pPr>
        <w:rPr>
          <w:rFonts w:ascii="MingLiU_HKSCS-ExtB" w:eastAsia="MingLiU_HKSCS-ExtB" w:hAnsi="MingLiU_HKSCS-ExtB" w:cs="Arial"/>
          <w:b/>
        </w:rPr>
      </w:pPr>
    </w:p>
    <w:p w:rsidR="00A0252A" w:rsidRDefault="00A0252A" w:rsidP="00A0252A">
      <w:pPr>
        <w:rPr>
          <w:rFonts w:ascii="MingLiU_HKSCS-ExtB" w:eastAsia="MingLiU_HKSCS-ExtB" w:hAnsi="MingLiU_HKSCS-ExtB" w:cs="Arial"/>
          <w:b/>
        </w:rPr>
      </w:pPr>
    </w:p>
    <w:p w:rsidR="00A0252A" w:rsidRPr="00A0252A" w:rsidRDefault="00A0252A" w:rsidP="00A0252A">
      <w:pPr>
        <w:rPr>
          <w:rFonts w:ascii="MingLiU_HKSCS-ExtB" w:eastAsia="MingLiU_HKSCS-ExtB" w:hAnsi="MingLiU_HKSCS-ExtB" w:cs="Arial"/>
          <w:b/>
        </w:rPr>
      </w:pPr>
    </w:p>
    <w:sectPr w:rsidR="00A0252A" w:rsidRPr="00A0252A" w:rsidSect="00A0252A">
      <w:headerReference w:type="default" r:id="rId6"/>
      <w:pgSz w:w="11906" w:h="16838"/>
      <w:pgMar w:top="255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FCC" w:rsidRDefault="00E95FCC" w:rsidP="00A0252A">
      <w:r>
        <w:separator/>
      </w:r>
    </w:p>
  </w:endnote>
  <w:endnote w:type="continuationSeparator" w:id="0">
    <w:p w:rsidR="00E95FCC" w:rsidRDefault="00E95FCC" w:rsidP="00A0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FCC" w:rsidRDefault="00E95FCC" w:rsidP="00A0252A">
      <w:r>
        <w:separator/>
      </w:r>
    </w:p>
  </w:footnote>
  <w:footnote w:type="continuationSeparator" w:id="0">
    <w:p w:rsidR="00E95FCC" w:rsidRDefault="00E95FCC" w:rsidP="00A0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579643"/>
      <w:docPartObj>
        <w:docPartGallery w:val="Page Numbers (Top of Page)"/>
        <w:docPartUnique/>
      </w:docPartObj>
    </w:sdtPr>
    <w:sdtContent>
      <w:p w:rsidR="00A0252A" w:rsidRDefault="00A0252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78">
          <w:rPr>
            <w:noProof/>
          </w:rPr>
          <w:t>2</w:t>
        </w:r>
        <w:r>
          <w:fldChar w:fldCharType="end"/>
        </w:r>
      </w:p>
    </w:sdtContent>
  </w:sdt>
  <w:p w:rsidR="00A0252A" w:rsidRDefault="00A025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2A"/>
    <w:rsid w:val="008B3978"/>
    <w:rsid w:val="00A0252A"/>
    <w:rsid w:val="00E95FCC"/>
    <w:rsid w:val="00F5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A516"/>
  <w15:chartTrackingRefBased/>
  <w15:docId w15:val="{3D27F7E1-3BB5-4B45-94A6-A9F98ACE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252A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A0252A"/>
    <w:pPr>
      <w:ind w:firstLine="1980"/>
      <w:jc w:val="both"/>
    </w:pPr>
    <w:rPr>
      <w:rFonts w:ascii="Century Gothic" w:hAnsi="Century Gothic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0252A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025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25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5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25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9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97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Iorck</dc:creator>
  <cp:keywords/>
  <dc:description/>
  <cp:lastModifiedBy>Paulo Iorck</cp:lastModifiedBy>
  <cp:revision>1</cp:revision>
  <cp:lastPrinted>2019-08-12T19:18:00Z</cp:lastPrinted>
  <dcterms:created xsi:type="dcterms:W3CDTF">2019-08-12T19:06:00Z</dcterms:created>
  <dcterms:modified xsi:type="dcterms:W3CDTF">2019-08-12T19:20:00Z</dcterms:modified>
</cp:coreProperties>
</file>