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46" w:rsidRPr="00352949" w:rsidRDefault="00131846" w:rsidP="00352949">
      <w:pPr>
        <w:spacing w:after="0" w:line="240" w:lineRule="auto"/>
        <w:jc w:val="center"/>
        <w:rPr>
          <w:rFonts w:ascii="Georgia" w:hAnsi="Georgia"/>
          <w:b/>
          <w:sz w:val="28"/>
          <w:szCs w:val="28"/>
        </w:rPr>
      </w:pPr>
      <w:r w:rsidRPr="00352949">
        <w:rPr>
          <w:rFonts w:ascii="Georgia" w:hAnsi="Georgia"/>
          <w:b/>
          <w:sz w:val="28"/>
          <w:szCs w:val="28"/>
        </w:rPr>
        <w:t xml:space="preserve">LEI MUNICIPAL Nº </w:t>
      </w:r>
      <w:r w:rsidR="005C344F" w:rsidRPr="00352949">
        <w:rPr>
          <w:rFonts w:ascii="Georgia" w:hAnsi="Georgia"/>
          <w:b/>
          <w:sz w:val="28"/>
          <w:szCs w:val="28"/>
        </w:rPr>
        <w:t xml:space="preserve">2307, de 23 </w:t>
      </w:r>
      <w:r w:rsidRPr="00352949">
        <w:rPr>
          <w:rFonts w:ascii="Georgia" w:hAnsi="Georgia"/>
          <w:b/>
          <w:sz w:val="28"/>
          <w:szCs w:val="28"/>
        </w:rPr>
        <w:t>de maio de 2019.</w:t>
      </w:r>
    </w:p>
    <w:p w:rsidR="00131846" w:rsidRDefault="00131846" w:rsidP="00131846">
      <w:pPr>
        <w:spacing w:after="0" w:line="240" w:lineRule="auto"/>
        <w:jc w:val="both"/>
        <w:rPr>
          <w:rFonts w:ascii="Georgia" w:hAnsi="Georgia"/>
        </w:rPr>
      </w:pPr>
      <w:bookmarkStart w:id="0" w:name="_GoBack"/>
      <w:bookmarkEnd w:id="0"/>
    </w:p>
    <w:p w:rsidR="00131846" w:rsidRDefault="00131846" w:rsidP="00131846">
      <w:pPr>
        <w:spacing w:after="0" w:line="240" w:lineRule="auto"/>
        <w:jc w:val="both"/>
        <w:rPr>
          <w:rFonts w:ascii="Georgia" w:hAnsi="Georgia"/>
        </w:rPr>
      </w:pPr>
      <w:r>
        <w:rPr>
          <w:noProof/>
          <w:lang w:eastAsia="pt-BR"/>
        </w:rPr>
        <mc:AlternateContent>
          <mc:Choice Requires="wps">
            <w:drawing>
              <wp:anchor distT="45720" distB="45720" distL="114300" distR="114300" simplePos="0" relativeHeight="251659264" behindDoc="0" locked="0" layoutInCell="1" allowOverlap="1">
                <wp:simplePos x="0" y="0"/>
                <wp:positionH relativeFrom="column">
                  <wp:posOffset>1315085</wp:posOffset>
                </wp:positionH>
                <wp:positionV relativeFrom="paragraph">
                  <wp:posOffset>81280</wp:posOffset>
                </wp:positionV>
                <wp:extent cx="4706620" cy="665480"/>
                <wp:effectExtent l="0" t="0" r="0" b="1270"/>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665480"/>
                        </a:xfrm>
                        <a:prstGeom prst="rect">
                          <a:avLst/>
                        </a:prstGeom>
                        <a:solidFill>
                          <a:srgbClr val="FFFFFF"/>
                        </a:solidFill>
                        <a:ln w="9525">
                          <a:noFill/>
                          <a:miter lim="800000"/>
                          <a:headEnd/>
                          <a:tailEnd/>
                        </a:ln>
                      </wps:spPr>
                      <wps:txbx>
                        <w:txbxContent>
                          <w:p w:rsidR="00131846" w:rsidRPr="009E1FF4" w:rsidRDefault="00131846" w:rsidP="009E1FF4">
                            <w:pPr>
                              <w:spacing w:after="0" w:line="240" w:lineRule="auto"/>
                              <w:jc w:val="both"/>
                              <w:rPr>
                                <w:rFonts w:ascii="Georgia" w:hAnsi="Georgia"/>
                                <w:b/>
                              </w:rPr>
                            </w:pPr>
                            <w:r w:rsidRPr="009E1FF4">
                              <w:rPr>
                                <w:rFonts w:ascii="Georgia" w:hAnsi="Georgia"/>
                                <w:b/>
                              </w:rPr>
                              <w:t>ALTERA REDAÇÃO DA LEI MUNICIPAL Nº 2021/2011, QUE DISPÕE SOBRE OS DIREITOS DA CRIANÇA E DO ADOLESCENTE.</w:t>
                            </w:r>
                          </w:p>
                          <w:p w:rsidR="00131846" w:rsidRDefault="00131846" w:rsidP="00131846">
                            <w:pPr>
                              <w:pStyle w:val="SemEspaamento"/>
                            </w:pPr>
                          </w:p>
                          <w:p w:rsidR="00131846" w:rsidRDefault="00131846" w:rsidP="00131846">
                            <w:pPr>
                              <w:pStyle w:val="SemEspaamen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7" o:spid="_x0000_s1026" type="#_x0000_t202" style="position:absolute;left:0;text-align:left;margin-left:103.55pt;margin-top:6.4pt;width:370.6pt;height:5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" stroked="f">
                <v:textbox>
                  <w:txbxContent>
                    <w:p w:rsidR="00131846" w:rsidRPr="009E1FF4" w:rsidRDefault="00131846" w:rsidP="009E1FF4">
                      <w:pPr>
                        <w:spacing w:after="0" w:line="240" w:lineRule="auto"/>
                        <w:jc w:val="both"/>
                        <w:rPr>
                          <w:rFonts w:ascii="Georgia" w:hAnsi="Georgia"/>
                          <w:b/>
                        </w:rPr>
                      </w:pPr>
                      <w:r w:rsidRPr="009E1FF4">
                        <w:rPr>
                          <w:rFonts w:ascii="Georgia" w:hAnsi="Georgia"/>
                          <w:b/>
                        </w:rPr>
                        <w:t>ALTERA REDAÇÃO DA LEI MUNICIPAL Nº 2021/2011, QUE DISPÕE SOBRE OS DIREITOS DA CRIANÇA E DO ADOLESCENTE.</w:t>
                      </w:r>
                    </w:p>
                    <w:p w:rsidR="00131846" w:rsidRDefault="00131846" w:rsidP="00131846">
                      <w:pPr>
                        <w:pStyle w:val="SemEspaamento"/>
                      </w:pPr>
                    </w:p>
                    <w:p w:rsidR="00131846" w:rsidRDefault="00131846" w:rsidP="00131846">
                      <w:pPr>
                        <w:pStyle w:val="SemEspaamento"/>
                      </w:pPr>
                    </w:p>
                  </w:txbxContent>
                </v:textbox>
                <w10:wrap type="square"/>
              </v:shape>
            </w:pict>
          </mc:Fallback>
        </mc:AlternateContent>
      </w:r>
    </w:p>
    <w:p w:rsidR="00131846" w:rsidRDefault="00131846" w:rsidP="00131846">
      <w:pPr>
        <w:spacing w:after="0" w:line="240" w:lineRule="auto"/>
        <w:jc w:val="both"/>
        <w:rPr>
          <w:rFonts w:ascii="Georgia" w:hAnsi="Georgia"/>
        </w:rPr>
      </w:pPr>
    </w:p>
    <w:p w:rsidR="00131846" w:rsidRDefault="00131846" w:rsidP="00131846">
      <w:pPr>
        <w:spacing w:after="0" w:line="240" w:lineRule="auto"/>
        <w:jc w:val="both"/>
        <w:rPr>
          <w:rFonts w:ascii="Georgia" w:hAnsi="Georgia"/>
        </w:rPr>
      </w:pPr>
    </w:p>
    <w:p w:rsidR="00131846" w:rsidRDefault="00131846" w:rsidP="00131846">
      <w:pPr>
        <w:spacing w:after="0" w:line="240" w:lineRule="auto"/>
        <w:jc w:val="both"/>
        <w:rPr>
          <w:rFonts w:ascii="Georgia" w:hAnsi="Georgia"/>
        </w:rPr>
      </w:pPr>
    </w:p>
    <w:p w:rsidR="00131846" w:rsidRDefault="00131846" w:rsidP="00131846">
      <w:pPr>
        <w:spacing w:after="0" w:line="240" w:lineRule="auto"/>
        <w:jc w:val="both"/>
        <w:rPr>
          <w:rFonts w:ascii="Georgia" w:hAnsi="Georgia"/>
        </w:rPr>
      </w:pPr>
    </w:p>
    <w:p w:rsidR="00131846" w:rsidRDefault="00131846" w:rsidP="00131846">
      <w:pPr>
        <w:spacing w:after="0" w:line="240" w:lineRule="auto"/>
        <w:jc w:val="both"/>
        <w:rPr>
          <w:rFonts w:ascii="Georgia" w:hAnsi="Georgia"/>
          <w:sz w:val="24"/>
          <w:szCs w:val="24"/>
        </w:rPr>
      </w:pPr>
    </w:p>
    <w:p w:rsidR="00131846" w:rsidRPr="009E1FF4" w:rsidRDefault="00131846" w:rsidP="00131846">
      <w:pPr>
        <w:spacing w:after="0" w:line="240" w:lineRule="auto"/>
        <w:jc w:val="both"/>
        <w:rPr>
          <w:rFonts w:ascii="Georgia" w:hAnsi="Georgia"/>
        </w:rPr>
      </w:pPr>
      <w:r w:rsidRPr="009E1FF4">
        <w:rPr>
          <w:rFonts w:ascii="Georgia" w:hAnsi="Georgia"/>
        </w:rPr>
        <w:tab/>
      </w:r>
      <w:r w:rsidRPr="009E1FF4">
        <w:rPr>
          <w:rFonts w:ascii="Georgia" w:hAnsi="Georgia"/>
        </w:rPr>
        <w:tab/>
      </w:r>
      <w:r w:rsidRPr="009E1FF4">
        <w:rPr>
          <w:rFonts w:ascii="Georgia" w:hAnsi="Georgia"/>
          <w:b/>
        </w:rPr>
        <w:t xml:space="preserve">ANTONIO SARTORI, </w:t>
      </w:r>
      <w:r w:rsidRPr="009E1FF4">
        <w:rPr>
          <w:rFonts w:ascii="Georgia" w:hAnsi="Georgia"/>
        </w:rPr>
        <w:t>Prefeito Municipal de Campo Novo, Estado do Rio Grande do Sul, no uso de suas atribuições legais delegadas pela Lei Orgânica Municipal;</w:t>
      </w:r>
      <w:r w:rsidRPr="009E1FF4">
        <w:rPr>
          <w:rFonts w:ascii="Georgia" w:hAnsi="Georgia"/>
          <w:b/>
        </w:rPr>
        <w:t xml:space="preserve"> FAÇO SABER, </w:t>
      </w:r>
      <w:r w:rsidRPr="009E1FF4">
        <w:rPr>
          <w:rFonts w:ascii="Georgia" w:hAnsi="Georgia"/>
        </w:rPr>
        <w:t xml:space="preserve">que a Câmara Municipal de Vereadores, </w:t>
      </w:r>
      <w:r w:rsidRPr="009E1FF4">
        <w:rPr>
          <w:rFonts w:ascii="Georgia" w:hAnsi="Georgia"/>
          <w:b/>
        </w:rPr>
        <w:t xml:space="preserve">APROVOU </w:t>
      </w:r>
      <w:r w:rsidRPr="009E1FF4">
        <w:rPr>
          <w:rFonts w:ascii="Georgia" w:hAnsi="Georgia"/>
        </w:rPr>
        <w:t xml:space="preserve">e eu </w:t>
      </w:r>
      <w:r w:rsidRPr="009E1FF4">
        <w:rPr>
          <w:rFonts w:ascii="Georgia" w:hAnsi="Georgia"/>
          <w:b/>
        </w:rPr>
        <w:t xml:space="preserve">PROMULGO </w:t>
      </w:r>
      <w:r w:rsidRPr="009E1FF4">
        <w:rPr>
          <w:rFonts w:ascii="Georgia" w:hAnsi="Georgia"/>
        </w:rPr>
        <w:t xml:space="preserve">e </w:t>
      </w:r>
      <w:r w:rsidRPr="009E1FF4">
        <w:rPr>
          <w:rFonts w:ascii="Georgia" w:hAnsi="Georgia"/>
          <w:b/>
        </w:rPr>
        <w:t xml:space="preserve">SANCIONO </w:t>
      </w:r>
      <w:r w:rsidRPr="009E1FF4">
        <w:rPr>
          <w:rFonts w:ascii="Georgia" w:hAnsi="Georgia"/>
        </w:rPr>
        <w:t>a seguinte,</w:t>
      </w:r>
      <w:r w:rsidRPr="009E1FF4">
        <w:rPr>
          <w:rFonts w:ascii="Georgia" w:hAnsi="Georgia"/>
          <w:b/>
        </w:rPr>
        <w:t xml:space="preserve"> LEI,</w:t>
      </w:r>
    </w:p>
    <w:p w:rsidR="00131846" w:rsidRPr="009E1FF4" w:rsidRDefault="00131846" w:rsidP="00131846">
      <w:pPr>
        <w:spacing w:after="0" w:line="240" w:lineRule="auto"/>
        <w:jc w:val="both"/>
        <w:rPr>
          <w:rFonts w:ascii="Georgia" w:hAnsi="Georgia"/>
          <w:b/>
        </w:rPr>
      </w:pPr>
    </w:p>
    <w:p w:rsidR="00131846" w:rsidRPr="009E1FF4" w:rsidRDefault="00131846" w:rsidP="00131846">
      <w:pPr>
        <w:spacing w:after="0" w:line="240" w:lineRule="auto"/>
        <w:jc w:val="both"/>
        <w:rPr>
          <w:rFonts w:ascii="Georgia" w:hAnsi="Georgia"/>
        </w:rPr>
      </w:pPr>
      <w:r w:rsidRPr="009E1FF4">
        <w:rPr>
          <w:rFonts w:ascii="Georgia" w:hAnsi="Georgia"/>
          <w:b/>
        </w:rPr>
        <w:tab/>
      </w:r>
      <w:r w:rsidRPr="009E1FF4">
        <w:rPr>
          <w:rFonts w:ascii="Georgia" w:hAnsi="Georgia"/>
          <w:b/>
        </w:rPr>
        <w:tab/>
        <w:t xml:space="preserve">Art. 1º </w:t>
      </w:r>
      <w:r w:rsidRPr="009E1FF4">
        <w:rPr>
          <w:rFonts w:ascii="Georgia" w:hAnsi="Georgia"/>
        </w:rPr>
        <w:t>Fica alterada a redação do Art. 11, da Lei Municipal nº 2021/2011, de 03 de novembro de 2011, que passa a ter a seguinte redação:</w:t>
      </w:r>
    </w:p>
    <w:p w:rsidR="00131846" w:rsidRPr="009E1FF4" w:rsidRDefault="00131846" w:rsidP="00131846">
      <w:pPr>
        <w:spacing w:after="0" w:line="240" w:lineRule="auto"/>
        <w:jc w:val="both"/>
        <w:rPr>
          <w:rFonts w:ascii="Georgia" w:hAnsi="Georgia"/>
        </w:rPr>
      </w:pPr>
    </w:p>
    <w:p w:rsidR="00131846" w:rsidRPr="009E1FF4" w:rsidRDefault="00131846" w:rsidP="00131846">
      <w:pPr>
        <w:pStyle w:val="Corpodetexto"/>
        <w:jc w:val="both"/>
        <w:rPr>
          <w:rFonts w:ascii="Times New Roman" w:eastAsia="Times New Roman" w:hAnsi="Times New Roman" w:cs="Times New Roman"/>
          <w:b/>
          <w:strike/>
          <w:color w:val="FFFFFF" w:themeColor="background1"/>
        </w:rPr>
      </w:pPr>
      <w:r w:rsidRPr="009E1FF4">
        <w:rPr>
          <w:rFonts w:ascii="Georgia" w:hAnsi="Georgia"/>
          <w:strike/>
        </w:rPr>
        <w:t>Art. 11 – “</w:t>
      </w:r>
      <w:r w:rsidRPr="009E1FF4">
        <w:rPr>
          <w:rFonts w:ascii="Times New Roman" w:eastAsia="Times New Roman" w:hAnsi="Times New Roman" w:cs="Times New Roman"/>
          <w:strike/>
        </w:rPr>
        <w:t xml:space="preserve">– Fica criado o Conselho Tutelar, Órgão permanente e autônomo, não jurisdicional encarregado de zelar pelo cumprimento dos Direitos da Criança e do Adolescente, composto de </w:t>
      </w:r>
      <w:proofErr w:type="gramStart"/>
      <w:r w:rsidRPr="009E1FF4">
        <w:rPr>
          <w:rFonts w:ascii="Times New Roman" w:eastAsia="Times New Roman" w:hAnsi="Times New Roman" w:cs="Times New Roman"/>
          <w:strike/>
        </w:rPr>
        <w:t>5</w:t>
      </w:r>
      <w:proofErr w:type="gramEnd"/>
      <w:r w:rsidRPr="009E1FF4">
        <w:rPr>
          <w:rFonts w:ascii="Times New Roman" w:eastAsia="Times New Roman" w:hAnsi="Times New Roman" w:cs="Times New Roman"/>
          <w:strike/>
        </w:rPr>
        <w:t xml:space="preserve"> (cinco) membros, escolhidos pela população local para o mandato de 4 (quatro) anos, permitida 1 (uma) recondução, mediante processo de escolha.</w:t>
      </w:r>
    </w:p>
    <w:p w:rsidR="00131846" w:rsidRPr="009E1FF4" w:rsidRDefault="00131846" w:rsidP="00131846">
      <w:pPr>
        <w:spacing w:after="0" w:line="240" w:lineRule="auto"/>
        <w:jc w:val="both"/>
        <w:rPr>
          <w:rFonts w:ascii="Georgia" w:hAnsi="Georgia"/>
        </w:rPr>
      </w:pPr>
    </w:p>
    <w:p w:rsidR="00131846" w:rsidRPr="009E1FF4" w:rsidRDefault="00131846" w:rsidP="00131846">
      <w:pPr>
        <w:spacing w:after="0" w:line="240" w:lineRule="auto"/>
        <w:jc w:val="both"/>
        <w:rPr>
          <w:rFonts w:ascii="Georgia" w:hAnsi="Georgia"/>
          <w:b/>
        </w:rPr>
      </w:pPr>
      <w:r w:rsidRPr="009E1FF4">
        <w:rPr>
          <w:rFonts w:ascii="Georgia" w:hAnsi="Georgia"/>
        </w:rPr>
        <w:tab/>
      </w:r>
      <w:r w:rsidRPr="009E1FF4">
        <w:rPr>
          <w:rFonts w:ascii="Georgia" w:hAnsi="Georgia"/>
        </w:rPr>
        <w:tab/>
      </w:r>
      <w:r w:rsidRPr="009E1FF4">
        <w:rPr>
          <w:rFonts w:ascii="Georgia" w:hAnsi="Georgia"/>
          <w:b/>
        </w:rPr>
        <w:t xml:space="preserve">Art. 11 – Em cada Município e em cada Região Administrativa do Distrito Federal haverá, no mínimo </w:t>
      </w:r>
      <w:proofErr w:type="gramStart"/>
      <w:r w:rsidRPr="009E1FF4">
        <w:rPr>
          <w:rFonts w:ascii="Georgia" w:hAnsi="Georgia"/>
          <w:b/>
        </w:rPr>
        <w:t>1</w:t>
      </w:r>
      <w:proofErr w:type="gramEnd"/>
      <w:r w:rsidR="009E1FF4" w:rsidRPr="009E1FF4">
        <w:rPr>
          <w:rFonts w:ascii="Georgia" w:hAnsi="Georgia"/>
          <w:b/>
        </w:rPr>
        <w:t xml:space="preserve"> </w:t>
      </w:r>
      <w:r w:rsidRPr="009E1FF4">
        <w:rPr>
          <w:rFonts w:ascii="Georgia" w:hAnsi="Georgia"/>
          <w:b/>
        </w:rPr>
        <w:t>(um) Conselho Tutelar como órgão integrante da administração pública local, composto de 5(cinco) membros, escolhidos pela população local para mandato de 4(quatro) anos, permitida recondução por novos processos de escolha, Lei 13.824, de 2019, que altera o Estatuto da Criança e do Adolescente (ECA).</w:t>
      </w:r>
    </w:p>
    <w:p w:rsidR="00131846" w:rsidRPr="009E1FF4" w:rsidRDefault="00131846" w:rsidP="00131846">
      <w:pPr>
        <w:spacing w:after="0" w:line="240" w:lineRule="auto"/>
        <w:jc w:val="both"/>
        <w:rPr>
          <w:rFonts w:ascii="Georgia" w:hAnsi="Georgia"/>
          <w:b/>
        </w:rPr>
      </w:pPr>
    </w:p>
    <w:p w:rsidR="00131846" w:rsidRPr="009E1FF4" w:rsidRDefault="00131846" w:rsidP="00131846">
      <w:pPr>
        <w:spacing w:after="0" w:line="240" w:lineRule="auto"/>
        <w:jc w:val="both"/>
        <w:rPr>
          <w:rFonts w:ascii="Georgia" w:hAnsi="Georgia"/>
        </w:rPr>
      </w:pPr>
      <w:r w:rsidRPr="009E1FF4">
        <w:rPr>
          <w:rFonts w:ascii="Georgia" w:hAnsi="Georgia"/>
        </w:rPr>
        <w:tab/>
      </w:r>
      <w:r w:rsidRPr="009E1FF4">
        <w:rPr>
          <w:rFonts w:ascii="Georgia" w:hAnsi="Georgia"/>
        </w:rPr>
        <w:tab/>
      </w:r>
      <w:r w:rsidRPr="009E1FF4">
        <w:rPr>
          <w:rFonts w:ascii="Georgia" w:hAnsi="Georgia"/>
          <w:b/>
        </w:rPr>
        <w:t>Art. 2º</w:t>
      </w:r>
      <w:r w:rsidRPr="009E1FF4">
        <w:rPr>
          <w:rFonts w:ascii="Georgia" w:hAnsi="Georgia"/>
        </w:rPr>
        <w:t xml:space="preserve"> - Esta Lei entra em vigor na de sua publicação.</w:t>
      </w:r>
    </w:p>
    <w:p w:rsidR="00131846" w:rsidRPr="009E1FF4" w:rsidRDefault="00131846" w:rsidP="00131846">
      <w:pPr>
        <w:spacing w:after="0" w:line="240" w:lineRule="auto"/>
        <w:jc w:val="both"/>
        <w:rPr>
          <w:rFonts w:ascii="Georgia" w:hAnsi="Georgia"/>
        </w:rPr>
      </w:pPr>
    </w:p>
    <w:p w:rsidR="00131846" w:rsidRPr="009E1FF4" w:rsidRDefault="00131846" w:rsidP="00131846">
      <w:pPr>
        <w:spacing w:after="0" w:line="240" w:lineRule="auto"/>
        <w:jc w:val="both"/>
        <w:rPr>
          <w:rFonts w:ascii="Georgia" w:hAnsi="Georgia"/>
          <w:b/>
        </w:rPr>
      </w:pPr>
      <w:r w:rsidRPr="009E1FF4">
        <w:rPr>
          <w:rFonts w:ascii="Georgia" w:hAnsi="Georgia"/>
        </w:rPr>
        <w:tab/>
      </w:r>
      <w:r w:rsidRPr="009E1FF4">
        <w:rPr>
          <w:rFonts w:ascii="Georgia" w:hAnsi="Georgia"/>
        </w:rPr>
        <w:tab/>
      </w:r>
      <w:r w:rsidRPr="009E1FF4">
        <w:rPr>
          <w:rFonts w:ascii="Georgia" w:hAnsi="Georgia"/>
          <w:b/>
        </w:rPr>
        <w:t>GABINETE DO PREFEITO M</w:t>
      </w:r>
      <w:r w:rsidR="009E1FF4" w:rsidRPr="009E1FF4">
        <w:rPr>
          <w:rFonts w:ascii="Georgia" w:hAnsi="Georgia"/>
          <w:b/>
        </w:rPr>
        <w:t>UNICIPAL DE CAMPO NOVO/RS, em 23</w:t>
      </w:r>
      <w:r w:rsidRPr="009E1FF4">
        <w:rPr>
          <w:rFonts w:ascii="Georgia" w:hAnsi="Georgia"/>
          <w:b/>
        </w:rPr>
        <w:t xml:space="preserve"> de maio de 2019.</w:t>
      </w:r>
    </w:p>
    <w:p w:rsidR="00131846" w:rsidRPr="009E1FF4" w:rsidRDefault="00131846" w:rsidP="00131846">
      <w:pPr>
        <w:spacing w:after="0" w:line="240" w:lineRule="auto"/>
        <w:jc w:val="both"/>
        <w:rPr>
          <w:rFonts w:ascii="Georgia" w:hAnsi="Georgia"/>
        </w:rPr>
      </w:pPr>
    </w:p>
    <w:p w:rsidR="00131846" w:rsidRPr="009E1FF4" w:rsidRDefault="00131846" w:rsidP="00131846">
      <w:pPr>
        <w:spacing w:after="0" w:line="240" w:lineRule="auto"/>
        <w:jc w:val="both"/>
        <w:rPr>
          <w:rFonts w:ascii="Georgia" w:hAnsi="Georgia"/>
          <w:b/>
        </w:rPr>
      </w:pPr>
    </w:p>
    <w:p w:rsidR="00131846" w:rsidRPr="009E1FF4" w:rsidRDefault="00131846" w:rsidP="00131846">
      <w:pPr>
        <w:spacing w:after="0" w:line="240" w:lineRule="auto"/>
        <w:rPr>
          <w:rFonts w:ascii="Georgia" w:hAnsi="Georgia"/>
          <w:b/>
        </w:rPr>
      </w:pPr>
      <w:r w:rsidRPr="009E1FF4">
        <w:rPr>
          <w:rFonts w:ascii="Georgia" w:hAnsi="Georgia"/>
          <w:b/>
        </w:rPr>
        <w:tab/>
      </w:r>
      <w:r w:rsidRPr="009E1FF4">
        <w:rPr>
          <w:rFonts w:ascii="Georgia" w:hAnsi="Georgia"/>
          <w:b/>
        </w:rPr>
        <w:tab/>
      </w:r>
      <w:r w:rsidRPr="009E1FF4">
        <w:rPr>
          <w:rFonts w:ascii="Georgia" w:hAnsi="Georgia"/>
          <w:b/>
        </w:rPr>
        <w:tab/>
      </w:r>
      <w:r w:rsidRPr="009E1FF4">
        <w:rPr>
          <w:rFonts w:ascii="Georgia" w:hAnsi="Georgia"/>
          <w:b/>
        </w:rPr>
        <w:tab/>
      </w:r>
      <w:r w:rsidRPr="009E1FF4">
        <w:rPr>
          <w:rFonts w:ascii="Georgia" w:hAnsi="Georgia"/>
          <w:b/>
        </w:rPr>
        <w:tab/>
      </w:r>
      <w:r w:rsidRPr="009E1FF4">
        <w:rPr>
          <w:rFonts w:ascii="Georgia" w:hAnsi="Georgia"/>
          <w:b/>
        </w:rPr>
        <w:tab/>
      </w:r>
      <w:r w:rsidR="00352949" w:rsidRPr="009E1FF4">
        <w:rPr>
          <w:rFonts w:ascii="Georgia" w:hAnsi="Georgia"/>
          <w:b/>
        </w:rPr>
        <w:tab/>
      </w:r>
      <w:r w:rsidRPr="009E1FF4">
        <w:rPr>
          <w:rFonts w:ascii="Georgia" w:hAnsi="Georgia"/>
          <w:b/>
        </w:rPr>
        <w:t>ANTONIO SARTORI</w:t>
      </w:r>
    </w:p>
    <w:p w:rsidR="00131846" w:rsidRPr="009E1FF4" w:rsidRDefault="00131846" w:rsidP="00131846">
      <w:pPr>
        <w:spacing w:after="0" w:line="240" w:lineRule="auto"/>
        <w:rPr>
          <w:rFonts w:ascii="Georgia" w:hAnsi="Georgia"/>
          <w:b/>
        </w:rPr>
      </w:pPr>
      <w:r w:rsidRPr="009E1FF4">
        <w:rPr>
          <w:rFonts w:ascii="Georgia" w:hAnsi="Georgia"/>
          <w:b/>
        </w:rPr>
        <w:tab/>
      </w:r>
      <w:r w:rsidRPr="009E1FF4">
        <w:rPr>
          <w:rFonts w:ascii="Georgia" w:hAnsi="Georgia"/>
          <w:b/>
        </w:rPr>
        <w:tab/>
      </w:r>
      <w:r w:rsidRPr="009E1FF4">
        <w:rPr>
          <w:rFonts w:ascii="Georgia" w:hAnsi="Georgia"/>
          <w:b/>
        </w:rPr>
        <w:tab/>
      </w:r>
      <w:r w:rsidRPr="009E1FF4">
        <w:rPr>
          <w:rFonts w:ascii="Georgia" w:hAnsi="Georgia"/>
          <w:b/>
        </w:rPr>
        <w:tab/>
      </w:r>
      <w:r w:rsidRPr="009E1FF4">
        <w:rPr>
          <w:rFonts w:ascii="Georgia" w:hAnsi="Georgia"/>
          <w:b/>
        </w:rPr>
        <w:tab/>
      </w:r>
      <w:r w:rsidRPr="009E1FF4">
        <w:rPr>
          <w:rFonts w:ascii="Georgia" w:hAnsi="Georgia"/>
          <w:b/>
        </w:rPr>
        <w:tab/>
      </w:r>
      <w:r w:rsidR="00352949" w:rsidRPr="009E1FF4">
        <w:rPr>
          <w:rFonts w:ascii="Georgia" w:hAnsi="Georgia"/>
          <w:b/>
        </w:rPr>
        <w:tab/>
      </w:r>
      <w:r w:rsidRPr="009E1FF4">
        <w:rPr>
          <w:rFonts w:ascii="Georgia" w:hAnsi="Georgia"/>
          <w:b/>
        </w:rPr>
        <w:t>PREFEITO MUNICIPAL</w:t>
      </w:r>
    </w:p>
    <w:p w:rsidR="00131846" w:rsidRPr="009E1FF4" w:rsidRDefault="00131846" w:rsidP="00131846">
      <w:pPr>
        <w:spacing w:after="0" w:line="240" w:lineRule="auto"/>
        <w:rPr>
          <w:rFonts w:ascii="Georgia" w:hAnsi="Georgia"/>
          <w:b/>
        </w:rPr>
      </w:pPr>
    </w:p>
    <w:p w:rsidR="00131846" w:rsidRPr="009E1FF4" w:rsidRDefault="00131846" w:rsidP="00131846">
      <w:pPr>
        <w:spacing w:after="0" w:line="240" w:lineRule="auto"/>
        <w:rPr>
          <w:rFonts w:ascii="Georgia" w:hAnsi="Georgia"/>
          <w:b/>
        </w:rPr>
      </w:pPr>
    </w:p>
    <w:p w:rsidR="00131846" w:rsidRPr="009E1FF4" w:rsidRDefault="00131846" w:rsidP="00131846">
      <w:pPr>
        <w:spacing w:after="0" w:line="240" w:lineRule="auto"/>
        <w:rPr>
          <w:rFonts w:ascii="Georgia" w:hAnsi="Georgia"/>
          <w:b/>
        </w:rPr>
      </w:pPr>
    </w:p>
    <w:p w:rsidR="00131846" w:rsidRPr="009E1FF4" w:rsidRDefault="00131846" w:rsidP="00131846">
      <w:pPr>
        <w:spacing w:after="0" w:line="240" w:lineRule="auto"/>
        <w:rPr>
          <w:rFonts w:ascii="Georgia" w:hAnsi="Georgia"/>
          <w:b/>
        </w:rPr>
      </w:pPr>
    </w:p>
    <w:p w:rsidR="00131846" w:rsidRDefault="00131846" w:rsidP="00131846">
      <w:pPr>
        <w:spacing w:after="0" w:line="240" w:lineRule="auto"/>
        <w:rPr>
          <w:rFonts w:ascii="Georgia" w:hAnsi="Georgia"/>
          <w:b/>
        </w:rPr>
      </w:pPr>
    </w:p>
    <w:p w:rsidR="009E1FF4" w:rsidRPr="009E1FF4" w:rsidRDefault="009E1FF4" w:rsidP="00131846">
      <w:pPr>
        <w:spacing w:after="0" w:line="240" w:lineRule="auto"/>
        <w:rPr>
          <w:rFonts w:ascii="Georgia" w:hAnsi="Georgia"/>
          <w:b/>
        </w:rPr>
      </w:pPr>
    </w:p>
    <w:p w:rsidR="00131846" w:rsidRPr="009E1FF4" w:rsidRDefault="009E1FF4" w:rsidP="00131846">
      <w:pPr>
        <w:spacing w:after="0" w:line="240" w:lineRule="auto"/>
        <w:rPr>
          <w:rFonts w:ascii="Georgia" w:hAnsi="Georgia"/>
          <w:b/>
        </w:rPr>
      </w:pPr>
      <w:r>
        <w:rPr>
          <w:rFonts w:ascii="Georgia" w:hAnsi="Georgia"/>
          <w:b/>
        </w:rPr>
        <w:t>Registre-se e Publique-se</w:t>
      </w:r>
    </w:p>
    <w:p w:rsidR="00131846" w:rsidRPr="009E1FF4" w:rsidRDefault="00131846" w:rsidP="00131846">
      <w:pPr>
        <w:spacing w:after="0" w:line="240" w:lineRule="auto"/>
        <w:rPr>
          <w:rFonts w:ascii="Georgia" w:hAnsi="Georgia"/>
          <w:b/>
        </w:rPr>
      </w:pPr>
    </w:p>
    <w:p w:rsidR="00815A21" w:rsidRPr="009E1FF4" w:rsidRDefault="009E1FF4" w:rsidP="00131846">
      <w:pPr>
        <w:pStyle w:val="SemEspaamento"/>
        <w:rPr>
          <w:b/>
        </w:rPr>
      </w:pPr>
      <w:r w:rsidRPr="009E1FF4">
        <w:rPr>
          <w:b/>
        </w:rPr>
        <w:t>PAULO RENATO IORCK</w:t>
      </w:r>
    </w:p>
    <w:p w:rsidR="00131846" w:rsidRPr="009E1FF4" w:rsidRDefault="009E1FF4" w:rsidP="00131846">
      <w:pPr>
        <w:pStyle w:val="SemEspaamento"/>
        <w:rPr>
          <w:b/>
        </w:rPr>
      </w:pPr>
      <w:r w:rsidRPr="00F826EF">
        <w:rPr>
          <w:noProof/>
          <w:sz w:val="24"/>
          <w:szCs w:val="24"/>
          <w:lang w:eastAsia="pt-BR"/>
        </w:rPr>
        <mc:AlternateContent>
          <mc:Choice Requires="wps">
            <w:drawing>
              <wp:anchor distT="45720" distB="45720" distL="114300" distR="114300" simplePos="0" relativeHeight="251661312" behindDoc="0" locked="0" layoutInCell="1" allowOverlap="1" wp14:anchorId="1007E442" wp14:editId="19CC74AC">
                <wp:simplePos x="0" y="0"/>
                <wp:positionH relativeFrom="margin">
                  <wp:posOffset>3322320</wp:posOffset>
                </wp:positionH>
                <wp:positionV relativeFrom="paragraph">
                  <wp:posOffset>109855</wp:posOffset>
                </wp:positionV>
                <wp:extent cx="2852420" cy="963930"/>
                <wp:effectExtent l="19050" t="19050" r="24130" b="2667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63930"/>
                        </a:xfrm>
                        <a:prstGeom prst="rect">
                          <a:avLst/>
                        </a:prstGeom>
                        <a:solidFill>
                          <a:srgbClr val="FFFFFF"/>
                        </a:solidFill>
                        <a:ln w="28575">
                          <a:solidFill>
                            <a:srgbClr val="000000"/>
                          </a:solidFill>
                          <a:miter lim="800000"/>
                          <a:headEnd/>
                          <a:tailEnd/>
                        </a:ln>
                      </wps:spPr>
                      <wps:txbx>
                        <w:txbxContent>
                          <w:p w:rsidR="009E1FF4" w:rsidRPr="009653BF" w:rsidRDefault="009E1FF4" w:rsidP="009E1FF4">
                            <w:pPr>
                              <w:pStyle w:val="SemEspaamento"/>
                              <w:jc w:val="both"/>
                              <w:rPr>
                                <w:b/>
                                <w:sz w:val="18"/>
                                <w:szCs w:val="18"/>
                              </w:rPr>
                            </w:pPr>
                            <w:r w:rsidRPr="009653BF">
                              <w:rPr>
                                <w:b/>
                                <w:sz w:val="18"/>
                                <w:szCs w:val="18"/>
                              </w:rPr>
                              <w:t>Certifico para os devid</w:t>
                            </w:r>
                            <w:r>
                              <w:rPr>
                                <w:b/>
                                <w:sz w:val="18"/>
                                <w:szCs w:val="18"/>
                              </w:rPr>
                              <w:t xml:space="preserve">os fins que a Lei Municipal nº </w:t>
                            </w:r>
                            <w:r>
                              <w:rPr>
                                <w:b/>
                                <w:sz w:val="18"/>
                                <w:szCs w:val="18"/>
                              </w:rPr>
                              <w:t xml:space="preserve">2307 de 24/5/2019 </w:t>
                            </w:r>
                            <w:r w:rsidRPr="009653BF">
                              <w:rPr>
                                <w:b/>
                                <w:sz w:val="18"/>
                                <w:szCs w:val="18"/>
                              </w:rPr>
                              <w:t>foi publicada no mural da</w:t>
                            </w:r>
                            <w:r w:rsidRPr="00262A72">
                              <w:rPr>
                                <w:b/>
                                <w:sz w:val="18"/>
                                <w:szCs w:val="18"/>
                              </w:rPr>
                              <w:t xml:space="preserve"> </w:t>
                            </w:r>
                            <w:r w:rsidRPr="009653BF">
                              <w:rPr>
                                <w:b/>
                                <w:sz w:val="18"/>
                                <w:szCs w:val="18"/>
                              </w:rPr>
                              <w:t xml:space="preserve">Prefeitura Municipal no período de </w:t>
                            </w:r>
                            <w:r>
                              <w:rPr>
                                <w:b/>
                                <w:sz w:val="18"/>
                                <w:szCs w:val="18"/>
                              </w:rPr>
                              <w:t>24/5/2019</w:t>
                            </w:r>
                            <w:r w:rsidRPr="009653BF">
                              <w:rPr>
                                <w:b/>
                                <w:sz w:val="18"/>
                                <w:szCs w:val="18"/>
                              </w:rPr>
                              <w:t xml:space="preserve"> a</w:t>
                            </w:r>
                            <w:r>
                              <w:rPr>
                                <w:b/>
                                <w:sz w:val="18"/>
                                <w:szCs w:val="18"/>
                              </w:rPr>
                              <w:t xml:space="preserve"> 24/6/2019.</w:t>
                            </w:r>
                          </w:p>
                          <w:p w:rsidR="009E1FF4" w:rsidRPr="009653BF" w:rsidRDefault="009E1FF4" w:rsidP="009E1FF4">
                            <w:pPr>
                              <w:pStyle w:val="SemEspaamento"/>
                              <w:jc w:val="both"/>
                              <w:rPr>
                                <w:b/>
                                <w:sz w:val="18"/>
                                <w:szCs w:val="18"/>
                              </w:rPr>
                            </w:pPr>
                            <w:r w:rsidRPr="009653BF">
                              <w:rPr>
                                <w:b/>
                                <w:sz w:val="18"/>
                                <w:szCs w:val="18"/>
                              </w:rPr>
                              <w:t xml:space="preserve">                      ________________________</w:t>
                            </w:r>
                          </w:p>
                          <w:p w:rsidR="009E1FF4" w:rsidRPr="00F826EF" w:rsidRDefault="009E1FF4" w:rsidP="009E1FF4">
                            <w:pPr>
                              <w:pStyle w:val="SemEspaamento"/>
                              <w:jc w:val="both"/>
                            </w:pPr>
                            <w:r w:rsidRPr="009653BF">
                              <w:rPr>
                                <w:b/>
                                <w:sz w:val="18"/>
                                <w:szCs w:val="18"/>
                              </w:rPr>
                              <w:t xml:space="preserve">                        Secretaria de Administração</w:t>
                            </w:r>
                          </w:p>
                          <w:p w:rsidR="009E1FF4" w:rsidRPr="009653BF" w:rsidRDefault="009E1FF4" w:rsidP="009E1FF4">
                            <w:pPr>
                              <w:pStyle w:val="SemEspaamento"/>
                              <w:jc w:val="both"/>
                              <w:rPr>
                                <w:b/>
                                <w:sz w:val="18"/>
                                <w:szCs w:val="18"/>
                              </w:rPr>
                            </w:pPr>
                          </w:p>
                          <w:p w:rsidR="009E1FF4" w:rsidRDefault="009E1FF4" w:rsidP="009E1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261.6pt;margin-top:8.65pt;width:224.6pt;height:7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" strokeweight="2.25pt">
                <v:textbox>
                  <w:txbxContent>
                    <w:p w:rsidR="009E1FF4" w:rsidRPr="009653BF" w:rsidRDefault="009E1FF4" w:rsidP="009E1FF4">
                      <w:pPr>
                        <w:pStyle w:val="SemEspaamento"/>
                        <w:jc w:val="both"/>
                        <w:rPr>
                          <w:b/>
                          <w:sz w:val="18"/>
                          <w:szCs w:val="18"/>
                        </w:rPr>
                      </w:pPr>
                      <w:r w:rsidRPr="009653BF">
                        <w:rPr>
                          <w:b/>
                          <w:sz w:val="18"/>
                          <w:szCs w:val="18"/>
                        </w:rPr>
                        <w:t>Certifico para os devid</w:t>
                      </w:r>
                      <w:r>
                        <w:rPr>
                          <w:b/>
                          <w:sz w:val="18"/>
                          <w:szCs w:val="18"/>
                        </w:rPr>
                        <w:t xml:space="preserve">os fins que a Lei Municipal nº </w:t>
                      </w:r>
                      <w:r>
                        <w:rPr>
                          <w:b/>
                          <w:sz w:val="18"/>
                          <w:szCs w:val="18"/>
                        </w:rPr>
                        <w:t xml:space="preserve">2307 de 24/5/2019 </w:t>
                      </w:r>
                      <w:r w:rsidRPr="009653BF">
                        <w:rPr>
                          <w:b/>
                          <w:sz w:val="18"/>
                          <w:szCs w:val="18"/>
                        </w:rPr>
                        <w:t>foi publicada no mural da</w:t>
                      </w:r>
                      <w:r w:rsidRPr="00262A72">
                        <w:rPr>
                          <w:b/>
                          <w:sz w:val="18"/>
                          <w:szCs w:val="18"/>
                        </w:rPr>
                        <w:t xml:space="preserve"> </w:t>
                      </w:r>
                      <w:r w:rsidRPr="009653BF">
                        <w:rPr>
                          <w:b/>
                          <w:sz w:val="18"/>
                          <w:szCs w:val="18"/>
                        </w:rPr>
                        <w:t xml:space="preserve">Prefeitura Municipal no período de </w:t>
                      </w:r>
                      <w:r>
                        <w:rPr>
                          <w:b/>
                          <w:sz w:val="18"/>
                          <w:szCs w:val="18"/>
                        </w:rPr>
                        <w:t>24/5/2019</w:t>
                      </w:r>
                      <w:r w:rsidRPr="009653BF">
                        <w:rPr>
                          <w:b/>
                          <w:sz w:val="18"/>
                          <w:szCs w:val="18"/>
                        </w:rPr>
                        <w:t xml:space="preserve"> a</w:t>
                      </w:r>
                      <w:r>
                        <w:rPr>
                          <w:b/>
                          <w:sz w:val="18"/>
                          <w:szCs w:val="18"/>
                        </w:rPr>
                        <w:t xml:space="preserve"> 24/6/2019.</w:t>
                      </w:r>
                    </w:p>
                    <w:p w:rsidR="009E1FF4" w:rsidRPr="009653BF" w:rsidRDefault="009E1FF4" w:rsidP="009E1FF4">
                      <w:pPr>
                        <w:pStyle w:val="SemEspaamento"/>
                        <w:jc w:val="both"/>
                        <w:rPr>
                          <w:b/>
                          <w:sz w:val="18"/>
                          <w:szCs w:val="18"/>
                        </w:rPr>
                      </w:pPr>
                      <w:r w:rsidRPr="009653BF">
                        <w:rPr>
                          <w:b/>
                          <w:sz w:val="18"/>
                          <w:szCs w:val="18"/>
                        </w:rPr>
                        <w:t xml:space="preserve">                      ________________________</w:t>
                      </w:r>
                    </w:p>
                    <w:p w:rsidR="009E1FF4" w:rsidRPr="00F826EF" w:rsidRDefault="009E1FF4" w:rsidP="009E1FF4">
                      <w:pPr>
                        <w:pStyle w:val="SemEspaamento"/>
                        <w:jc w:val="both"/>
                      </w:pPr>
                      <w:r w:rsidRPr="009653BF">
                        <w:rPr>
                          <w:b/>
                          <w:sz w:val="18"/>
                          <w:szCs w:val="18"/>
                        </w:rPr>
                        <w:t xml:space="preserve">                        Secretaria de Administração</w:t>
                      </w:r>
                    </w:p>
                    <w:p w:rsidR="009E1FF4" w:rsidRPr="009653BF" w:rsidRDefault="009E1FF4" w:rsidP="009E1FF4">
                      <w:pPr>
                        <w:pStyle w:val="SemEspaamento"/>
                        <w:jc w:val="both"/>
                        <w:rPr>
                          <w:b/>
                          <w:sz w:val="18"/>
                          <w:szCs w:val="18"/>
                        </w:rPr>
                      </w:pPr>
                    </w:p>
                    <w:p w:rsidR="009E1FF4" w:rsidRDefault="009E1FF4" w:rsidP="009E1FF4"/>
                  </w:txbxContent>
                </v:textbox>
                <w10:wrap type="square" anchorx="margin"/>
              </v:shape>
            </w:pict>
          </mc:Fallback>
        </mc:AlternateContent>
      </w:r>
      <w:r w:rsidRPr="009E1FF4">
        <w:rPr>
          <w:b/>
        </w:rPr>
        <w:t>Secretário de Administração</w:t>
      </w:r>
    </w:p>
    <w:p w:rsidR="00131846" w:rsidRPr="009E1FF4" w:rsidRDefault="00131846" w:rsidP="00131846">
      <w:pPr>
        <w:pStyle w:val="SemEspaamento"/>
      </w:pPr>
    </w:p>
    <w:p w:rsidR="009E1FF4" w:rsidRDefault="009E1FF4" w:rsidP="009E1FF4"/>
    <w:p w:rsidR="009E1FF4" w:rsidRPr="009E1FF4" w:rsidRDefault="009E1FF4" w:rsidP="00131846">
      <w:pPr>
        <w:pStyle w:val="SemEspaamento"/>
      </w:pPr>
    </w:p>
    <w:sectPr w:rsidR="009E1FF4" w:rsidRPr="009E1FF4" w:rsidSect="009E1FF4">
      <w:pgSz w:w="11906" w:h="16838"/>
      <w:pgMar w:top="255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46"/>
    <w:rsid w:val="00131846"/>
    <w:rsid w:val="00352949"/>
    <w:rsid w:val="005C344F"/>
    <w:rsid w:val="00815A21"/>
    <w:rsid w:val="009E1FF4"/>
    <w:rsid w:val="00B80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31846"/>
    <w:pPr>
      <w:spacing w:after="0" w:line="240" w:lineRule="auto"/>
    </w:pPr>
  </w:style>
  <w:style w:type="paragraph" w:styleId="Corpodetexto">
    <w:name w:val="Body Text"/>
    <w:basedOn w:val="Normal"/>
    <w:link w:val="CorpodetextoChar"/>
    <w:uiPriority w:val="99"/>
    <w:semiHidden/>
    <w:unhideWhenUsed/>
    <w:rsid w:val="00131846"/>
    <w:pPr>
      <w:spacing w:after="120"/>
    </w:pPr>
  </w:style>
  <w:style w:type="character" w:customStyle="1" w:styleId="CorpodetextoChar">
    <w:name w:val="Corpo de texto Char"/>
    <w:basedOn w:val="Fontepargpadro"/>
    <w:link w:val="Corpodetexto"/>
    <w:uiPriority w:val="99"/>
    <w:semiHidden/>
    <w:rsid w:val="0013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31846"/>
    <w:pPr>
      <w:spacing w:after="0" w:line="240" w:lineRule="auto"/>
    </w:pPr>
  </w:style>
  <w:style w:type="paragraph" w:styleId="Corpodetexto">
    <w:name w:val="Body Text"/>
    <w:basedOn w:val="Normal"/>
    <w:link w:val="CorpodetextoChar"/>
    <w:uiPriority w:val="99"/>
    <w:semiHidden/>
    <w:unhideWhenUsed/>
    <w:rsid w:val="00131846"/>
    <w:pPr>
      <w:spacing w:after="120"/>
    </w:pPr>
  </w:style>
  <w:style w:type="character" w:customStyle="1" w:styleId="CorpodetextoChar">
    <w:name w:val="Corpo de texto Char"/>
    <w:basedOn w:val="Fontepargpadro"/>
    <w:link w:val="Corpodetexto"/>
    <w:uiPriority w:val="99"/>
    <w:semiHidden/>
    <w:rsid w:val="0013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227</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Iorck</dc:creator>
  <cp:lastModifiedBy>Paulo Iorck</cp:lastModifiedBy>
  <cp:revision>1</cp:revision>
  <cp:lastPrinted>2019-05-24T18:43:00Z</cp:lastPrinted>
  <dcterms:created xsi:type="dcterms:W3CDTF">2019-05-24T10:33:00Z</dcterms:created>
  <dcterms:modified xsi:type="dcterms:W3CDTF">2019-05-24T19:50:00Z</dcterms:modified>
</cp:coreProperties>
</file>